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1D72" w14:textId="77777777" w:rsidR="000260C5" w:rsidRPr="007739E4" w:rsidRDefault="000260C5" w:rsidP="000260C5">
      <w:pPr>
        <w:jc w:val="center"/>
        <w:rPr>
          <w:rFonts w:ascii="Tahoma" w:hAnsi="Tahoma" w:cs="Tahoma"/>
          <w:b/>
          <w:sz w:val="22"/>
          <w:szCs w:val="22"/>
        </w:rPr>
      </w:pPr>
      <w:r w:rsidRPr="007739E4">
        <w:rPr>
          <w:rFonts w:ascii="Tahoma" w:hAnsi="Tahoma" w:cs="Tahoma"/>
          <w:b/>
          <w:sz w:val="22"/>
          <w:szCs w:val="22"/>
        </w:rPr>
        <w:t>Информация о праве потребителей финансовых услуг на направление обращения финансовому уполномоченному</w:t>
      </w:r>
    </w:p>
    <w:p w14:paraId="26F36765" w14:textId="77777777" w:rsidR="000260C5" w:rsidRPr="007739E4" w:rsidRDefault="000260C5" w:rsidP="000260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2D26462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1"/>
        </w:smartTagPr>
        <w:r w:rsidRPr="007739E4">
          <w:rPr>
            <w:rFonts w:ascii="Tahoma" w:hAnsi="Tahoma" w:cs="Tahoma"/>
            <w:sz w:val="22"/>
            <w:szCs w:val="22"/>
          </w:rPr>
          <w:t>1 января 2021 года</w:t>
        </w:r>
      </w:smartTag>
      <w:r w:rsidRPr="007739E4">
        <w:rPr>
          <w:rFonts w:ascii="Tahoma" w:hAnsi="Tahoma" w:cs="Tahoma"/>
          <w:sz w:val="22"/>
          <w:szCs w:val="22"/>
        </w:rPr>
        <w:t xml:space="preserve"> действует новый досудебный порядок урегулирования споров потребителей с негосударственными пенсионными фондами.</w:t>
      </w:r>
    </w:p>
    <w:p w14:paraId="3C61E383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В случае если </w:t>
      </w:r>
      <w:r w:rsidR="0030754F" w:rsidRPr="007739E4">
        <w:rPr>
          <w:rFonts w:ascii="Tahoma" w:hAnsi="Tahoma" w:cs="Tahoma"/>
          <w:sz w:val="22"/>
          <w:szCs w:val="22"/>
        </w:rPr>
        <w:t xml:space="preserve">негосударственный пенсионный фонд </w:t>
      </w:r>
      <w:r w:rsidRPr="007739E4">
        <w:rPr>
          <w:rFonts w:ascii="Tahoma" w:hAnsi="Tahoma" w:cs="Tahoma"/>
          <w:sz w:val="22"/>
          <w:szCs w:val="22"/>
        </w:rPr>
        <w:t>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14:paraId="1261DF40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14:paraId="4FBE58BD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>Финансовый уполномоченный рассматривает имущественные требования потребителя, размер которых не превышает 500000 рублей.</w:t>
      </w:r>
    </w:p>
    <w:p w14:paraId="545F373B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 w:rsidRPr="007739E4">
          <w:rPr>
            <w:rStyle w:val="af"/>
            <w:rFonts w:ascii="Tahoma" w:hAnsi="Tahoma" w:cs="Tahoma"/>
            <w:sz w:val="22"/>
            <w:szCs w:val="22"/>
          </w:rPr>
          <w:t>через личный кабинет</w:t>
        </w:r>
      </w:hyperlink>
      <w:r w:rsidRPr="007739E4">
        <w:rPr>
          <w:rStyle w:val="af"/>
          <w:rFonts w:ascii="Tahoma" w:hAnsi="Tahoma" w:cs="Tahoma"/>
          <w:sz w:val="22"/>
          <w:szCs w:val="22"/>
        </w:rPr>
        <w:t xml:space="preserve"> </w:t>
      </w:r>
      <w:r w:rsidRPr="007739E4">
        <w:rPr>
          <w:rFonts w:ascii="Tahoma" w:hAnsi="Tahoma" w:cs="Tahoma"/>
          <w:sz w:val="22"/>
          <w:szCs w:val="22"/>
        </w:rPr>
        <w:t>на официальном сайте финансового уполномоченного или в письменной форме.</w:t>
      </w:r>
    </w:p>
    <w:p w14:paraId="63D6B3D7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>Прием и рассмотрение обращений потребителей осуществляется финансовым уполномоченным бесплатно.</w:t>
      </w:r>
    </w:p>
    <w:p w14:paraId="3EBE1E0A" w14:textId="1917B4CA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До направления обращения финансовому уполномоченному потребитель должен обратиться с заявлением - претензией в </w:t>
      </w:r>
      <w:r w:rsidR="0030754F" w:rsidRPr="007739E4">
        <w:rPr>
          <w:rFonts w:ascii="Tahoma" w:hAnsi="Tahoma" w:cs="Tahoma"/>
          <w:sz w:val="22"/>
          <w:szCs w:val="22"/>
        </w:rPr>
        <w:t>негосударственный пенсионный фонд</w:t>
      </w:r>
      <w:r w:rsidRPr="007739E4">
        <w:rPr>
          <w:rFonts w:ascii="Tahoma" w:hAnsi="Tahoma" w:cs="Tahoma"/>
          <w:sz w:val="22"/>
          <w:szCs w:val="22"/>
        </w:rPr>
        <w:t>. Данный претензионный порядок установлен статьей 16 Закона и является обязательным для потребителей.</w:t>
      </w:r>
    </w:p>
    <w:p w14:paraId="15463384" w14:textId="4DBF8D2C" w:rsidR="00A46D37" w:rsidRPr="007739E4" w:rsidRDefault="00A46D37" w:rsidP="00A46D37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При направлении заявления в электронной форме рекомендуется использовать стандартную </w:t>
      </w:r>
      <w:hyperlink r:id="rId9" w:history="1">
        <w:r w:rsidRPr="000564C5">
          <w:rPr>
            <w:rStyle w:val="af"/>
            <w:rFonts w:ascii="Tahoma" w:hAnsi="Tahoma" w:cs="Tahoma"/>
            <w:sz w:val="22"/>
            <w:szCs w:val="22"/>
          </w:rPr>
          <w:t>фо</w:t>
        </w:r>
        <w:r w:rsidRPr="000564C5">
          <w:rPr>
            <w:rStyle w:val="af"/>
            <w:rFonts w:ascii="Tahoma" w:hAnsi="Tahoma" w:cs="Tahoma"/>
            <w:sz w:val="22"/>
            <w:szCs w:val="22"/>
          </w:rPr>
          <w:t>р</w:t>
        </w:r>
        <w:r w:rsidRPr="000564C5">
          <w:rPr>
            <w:rStyle w:val="af"/>
            <w:rFonts w:ascii="Tahoma" w:hAnsi="Tahoma" w:cs="Tahoma"/>
            <w:sz w:val="22"/>
            <w:szCs w:val="22"/>
          </w:rPr>
          <w:t>му</w:t>
        </w:r>
      </w:hyperlink>
      <w:r w:rsidRPr="007739E4">
        <w:rPr>
          <w:rFonts w:ascii="Tahoma" w:hAnsi="Tahoma" w:cs="Tahoma"/>
          <w:sz w:val="22"/>
          <w:szCs w:val="22"/>
        </w:rPr>
        <w:t xml:space="preserve"> заявления, утвержденную Советом Службы финансового уполномоченного (протокол № 4 от 12.04.2019)</w:t>
      </w:r>
      <w:r w:rsidR="00EB27E9" w:rsidRPr="007739E4">
        <w:rPr>
          <w:rFonts w:ascii="Tahoma" w:hAnsi="Tahoma" w:cs="Tahoma"/>
          <w:sz w:val="22"/>
          <w:szCs w:val="22"/>
        </w:rPr>
        <w:t>.</w:t>
      </w:r>
    </w:p>
    <w:p w14:paraId="1E9344CB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10" w:history="1">
        <w:r w:rsidRPr="007739E4">
          <w:rPr>
            <w:rStyle w:val="af"/>
            <w:rFonts w:ascii="Tahoma" w:hAnsi="Tahoma" w:cs="Tahoma"/>
            <w:sz w:val="22"/>
            <w:szCs w:val="22"/>
          </w:rPr>
          <w:t>официальном сайте</w:t>
        </w:r>
      </w:hyperlink>
      <w:r w:rsidRPr="007739E4">
        <w:rPr>
          <w:rFonts w:ascii="Tahoma" w:hAnsi="Tahoma" w:cs="Tahoma"/>
          <w:sz w:val="22"/>
          <w:szCs w:val="22"/>
        </w:rPr>
        <w:t xml:space="preserve"> финансового уполномоченного.</w:t>
      </w:r>
    </w:p>
    <w:p w14:paraId="12C2ED73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Официальный сайт финансового уполномоченного: </w:t>
      </w:r>
      <w:hyperlink r:id="rId11" w:history="1">
        <w:r w:rsidRPr="007739E4">
          <w:rPr>
            <w:rStyle w:val="af"/>
            <w:rFonts w:ascii="Tahoma" w:hAnsi="Tahoma" w:cs="Tahoma"/>
            <w:sz w:val="22"/>
            <w:szCs w:val="22"/>
          </w:rPr>
          <w:t>www.finombudsman.ru</w:t>
        </w:r>
      </w:hyperlink>
      <w:r w:rsidRPr="007739E4">
        <w:rPr>
          <w:rFonts w:ascii="Tahoma" w:hAnsi="Tahoma" w:cs="Tahoma"/>
          <w:sz w:val="22"/>
          <w:szCs w:val="22"/>
        </w:rPr>
        <w:t xml:space="preserve"> </w:t>
      </w:r>
    </w:p>
    <w:p w14:paraId="5B1C161D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14:paraId="5F893F5C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 w:rsidRPr="007739E4">
        <w:rPr>
          <w:rFonts w:ascii="Tahoma" w:hAnsi="Tahoma" w:cs="Tahoma"/>
          <w:sz w:val="22"/>
          <w:szCs w:val="22"/>
        </w:rPr>
        <w:t>Старомонетный</w:t>
      </w:r>
      <w:proofErr w:type="spellEnd"/>
      <w:r w:rsidRPr="007739E4">
        <w:rPr>
          <w:rFonts w:ascii="Tahoma" w:hAnsi="Tahoma" w:cs="Tahoma"/>
          <w:sz w:val="22"/>
          <w:szCs w:val="22"/>
        </w:rPr>
        <w:t xml:space="preserve"> переулок, дом 3.</w:t>
      </w:r>
    </w:p>
    <w:p w14:paraId="2F508AAF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 w:rsidRPr="007739E4">
        <w:rPr>
          <w:rFonts w:ascii="Tahoma" w:hAnsi="Tahoma" w:cs="Tahoma"/>
          <w:sz w:val="22"/>
          <w:szCs w:val="22"/>
        </w:rPr>
        <w:t>Старомонетный</w:t>
      </w:r>
      <w:proofErr w:type="spellEnd"/>
      <w:r w:rsidRPr="007739E4">
        <w:rPr>
          <w:rFonts w:ascii="Tahoma" w:hAnsi="Tahoma" w:cs="Tahoma"/>
          <w:sz w:val="22"/>
          <w:szCs w:val="22"/>
        </w:rPr>
        <w:t xml:space="preserve"> переулок, дом 3, получатель АНО «СОДФУ».</w:t>
      </w:r>
    </w:p>
    <w:p w14:paraId="3FE52262" w14:textId="7D9AB3FC" w:rsidR="000260C5" w:rsidRPr="007739E4" w:rsidRDefault="000260C5" w:rsidP="000260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0260C5" w:rsidRPr="007739E4" w:rsidSect="001F2DF8">
      <w:headerReference w:type="even" r:id="rId12"/>
      <w:headerReference w:type="default" r:id="rId13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F7F9" w14:textId="77777777" w:rsidR="0072586B" w:rsidRDefault="0072586B">
      <w:r>
        <w:separator/>
      </w:r>
    </w:p>
  </w:endnote>
  <w:endnote w:type="continuationSeparator" w:id="0">
    <w:p w14:paraId="5904F97A" w14:textId="77777777" w:rsidR="0072586B" w:rsidRDefault="0072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636F" w14:textId="77777777" w:rsidR="0072586B" w:rsidRDefault="0072586B">
      <w:r>
        <w:separator/>
      </w:r>
    </w:p>
  </w:footnote>
  <w:footnote w:type="continuationSeparator" w:id="0">
    <w:p w14:paraId="26E80621" w14:textId="77777777" w:rsidR="0072586B" w:rsidRDefault="0072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78AE" w14:textId="77777777"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5781C1" w14:textId="77777777"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5F69E5" w14:textId="77777777"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30754F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14:paraId="136E33EF" w14:textId="77777777"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0C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564C5"/>
    <w:rsid w:val="00060354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582E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DF9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5BE9"/>
    <w:rsid w:val="00172FAB"/>
    <w:rsid w:val="00173D15"/>
    <w:rsid w:val="001746BF"/>
    <w:rsid w:val="001751DE"/>
    <w:rsid w:val="001818DF"/>
    <w:rsid w:val="001831C8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D7BB5"/>
    <w:rsid w:val="001E28C4"/>
    <w:rsid w:val="001E32E3"/>
    <w:rsid w:val="001E7336"/>
    <w:rsid w:val="001E7A5A"/>
    <w:rsid w:val="001F03CD"/>
    <w:rsid w:val="001F2172"/>
    <w:rsid w:val="001F2DF8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32FCB"/>
    <w:rsid w:val="00246532"/>
    <w:rsid w:val="00247242"/>
    <w:rsid w:val="002618A9"/>
    <w:rsid w:val="002631AD"/>
    <w:rsid w:val="00267352"/>
    <w:rsid w:val="00274931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CCB"/>
    <w:rsid w:val="002F6971"/>
    <w:rsid w:val="002F7C53"/>
    <w:rsid w:val="003030B1"/>
    <w:rsid w:val="00306831"/>
    <w:rsid w:val="00306D4A"/>
    <w:rsid w:val="0030754F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37B4F"/>
    <w:rsid w:val="00341678"/>
    <w:rsid w:val="0034504C"/>
    <w:rsid w:val="0034550A"/>
    <w:rsid w:val="00345A7A"/>
    <w:rsid w:val="0034677C"/>
    <w:rsid w:val="00351673"/>
    <w:rsid w:val="00355FF4"/>
    <w:rsid w:val="0036268E"/>
    <w:rsid w:val="00363863"/>
    <w:rsid w:val="00363AC4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5386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5EF6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079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4EB9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0432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86B"/>
    <w:rsid w:val="00725ECA"/>
    <w:rsid w:val="00731B82"/>
    <w:rsid w:val="00731FB5"/>
    <w:rsid w:val="007329D9"/>
    <w:rsid w:val="00743AEA"/>
    <w:rsid w:val="00744774"/>
    <w:rsid w:val="00744FB9"/>
    <w:rsid w:val="0075638D"/>
    <w:rsid w:val="00760213"/>
    <w:rsid w:val="00761AD1"/>
    <w:rsid w:val="007637AB"/>
    <w:rsid w:val="007642E7"/>
    <w:rsid w:val="00765A88"/>
    <w:rsid w:val="007665EC"/>
    <w:rsid w:val="00770A5C"/>
    <w:rsid w:val="007739E4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6367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20A2"/>
    <w:rsid w:val="00983D3D"/>
    <w:rsid w:val="00987457"/>
    <w:rsid w:val="009904F9"/>
    <w:rsid w:val="009918B2"/>
    <w:rsid w:val="009A7924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6D37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C6CBB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641CB"/>
    <w:rsid w:val="00B71A78"/>
    <w:rsid w:val="00B72D8A"/>
    <w:rsid w:val="00B73FCE"/>
    <w:rsid w:val="00B74540"/>
    <w:rsid w:val="00B75D77"/>
    <w:rsid w:val="00B821B6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2DF3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3A9C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773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D08"/>
    <w:rsid w:val="00DD1D33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05744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27E9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381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EFB61DA"/>
  <w15:docId w15:val="{A382BC35-8FB4-4375-94DA-715F8FB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  <w:style w:type="character" w:styleId="af6">
    <w:name w:val="FollowedHyperlink"/>
    <w:basedOn w:val="a0"/>
    <w:semiHidden/>
    <w:unhideWhenUsed/>
    <w:rsid w:val="000564C5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5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ombudsm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nombudsm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pf.ru/upload/iblock/01e/1form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256E-74B6-46E8-8927-303720F6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Шолохов Александр Владиславович</cp:lastModifiedBy>
  <cp:revision>3</cp:revision>
  <cp:lastPrinted>2020-12-15T13:47:00Z</cp:lastPrinted>
  <dcterms:created xsi:type="dcterms:W3CDTF">2021-12-16T10:58:00Z</dcterms:created>
  <dcterms:modified xsi:type="dcterms:W3CDTF">2021-12-16T11:04:00Z</dcterms:modified>
</cp:coreProperties>
</file>