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D0CEE" w14:textId="28C1010F" w:rsidR="002E5C44" w:rsidRDefault="002E5C44" w:rsidP="00436561">
      <w:pPr>
        <w:pStyle w:val="a3"/>
        <w:ind w:left="284" w:firstLine="0"/>
        <w:rPr>
          <w:rFonts w:ascii="Tahoma" w:hAnsi="Tahoma" w:cs="Tahoma"/>
          <w:sz w:val="20"/>
        </w:rPr>
      </w:pPr>
    </w:p>
    <w:p w14:paraId="0F526DE6" w14:textId="77777777" w:rsidR="00F554E8" w:rsidRDefault="00F554E8" w:rsidP="00436561">
      <w:pPr>
        <w:pStyle w:val="a3"/>
        <w:ind w:left="284" w:firstLine="0"/>
        <w:rPr>
          <w:rFonts w:ascii="Tahoma" w:hAnsi="Tahoma" w:cs="Tahoma"/>
          <w:sz w:val="20"/>
        </w:rPr>
      </w:pPr>
      <w:bookmarkStart w:id="0" w:name="_GoBack"/>
      <w:bookmarkEnd w:id="0"/>
    </w:p>
    <w:p w14:paraId="7C06551B" w14:textId="23CD8466" w:rsidR="00B3487B" w:rsidRPr="007E4DB5" w:rsidRDefault="00B3487B" w:rsidP="00436561">
      <w:pPr>
        <w:pStyle w:val="a3"/>
        <w:ind w:left="284" w:firstLine="0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ДОГОВОР</w:t>
      </w:r>
      <w:r w:rsidR="00EF6192" w:rsidRPr="007E4DB5">
        <w:rPr>
          <w:rFonts w:ascii="Tahoma" w:hAnsi="Tahoma" w:cs="Tahoma"/>
          <w:sz w:val="20"/>
        </w:rPr>
        <w:t xml:space="preserve"> </w:t>
      </w:r>
      <w:r w:rsidRPr="007E4DB5">
        <w:rPr>
          <w:rFonts w:ascii="Tahoma" w:hAnsi="Tahoma" w:cs="Tahoma"/>
          <w:sz w:val="20"/>
        </w:rPr>
        <w:t xml:space="preserve">НЕГОСУДАРСТВЕННОГО ПЕНСИОННОГО ОБЕСПЕЧЕНИЯ </w:t>
      </w:r>
    </w:p>
    <w:p w14:paraId="19FBED17" w14:textId="77777777" w:rsidR="00B3487B" w:rsidRPr="007E4DB5" w:rsidRDefault="00B3487B" w:rsidP="00436561">
      <w:pPr>
        <w:ind w:left="284"/>
        <w:jc w:val="both"/>
        <w:rPr>
          <w:rFonts w:ascii="Tahoma" w:hAnsi="Tahoma" w:cs="Tahoma"/>
        </w:rPr>
      </w:pPr>
    </w:p>
    <w:p w14:paraId="70C3492B" w14:textId="0A55EFEC" w:rsidR="00C77655" w:rsidRPr="007E4DB5" w:rsidRDefault="00C77655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г. </w:t>
      </w:r>
      <w:r w:rsidR="001D3BFF">
        <w:rPr>
          <w:rFonts w:ascii="Tahoma" w:hAnsi="Tahoma" w:cs="Tahoma"/>
        </w:rPr>
        <w:t>________</w:t>
      </w:r>
      <w:r w:rsidR="007E4DB5">
        <w:rPr>
          <w:rFonts w:ascii="Tahoma" w:hAnsi="Tahoma" w:cs="Tahoma"/>
        </w:rPr>
        <w:tab/>
      </w:r>
      <w:r w:rsidR="007E4DB5">
        <w:rPr>
          <w:rFonts w:ascii="Tahoma" w:hAnsi="Tahoma" w:cs="Tahoma"/>
        </w:rPr>
        <w:tab/>
      </w:r>
      <w:r w:rsidR="007E4DB5">
        <w:rPr>
          <w:rFonts w:ascii="Tahoma" w:hAnsi="Tahoma" w:cs="Tahoma"/>
        </w:rPr>
        <w:tab/>
      </w:r>
      <w:r w:rsidR="00D17911">
        <w:rPr>
          <w:rFonts w:ascii="Tahoma" w:hAnsi="Tahoma" w:cs="Tahoma"/>
        </w:rPr>
        <w:t xml:space="preserve">    </w:t>
      </w:r>
      <w:r w:rsidRPr="007E4DB5">
        <w:rPr>
          <w:rFonts w:ascii="Tahoma" w:hAnsi="Tahoma" w:cs="Tahoma"/>
        </w:rPr>
        <w:t xml:space="preserve">Регистрационный №  ______________«_____»_________________г. </w:t>
      </w:r>
    </w:p>
    <w:p w14:paraId="0EDAF135" w14:textId="77777777" w:rsidR="00F5331C" w:rsidRPr="007E4DB5" w:rsidRDefault="00F5331C" w:rsidP="00436561">
      <w:pPr>
        <w:ind w:left="284"/>
        <w:jc w:val="both"/>
        <w:rPr>
          <w:rFonts w:ascii="Tahoma" w:hAnsi="Tahoma" w:cs="Tahoma"/>
        </w:rPr>
      </w:pPr>
    </w:p>
    <w:p w14:paraId="7D6920DF" w14:textId="6D651B2C" w:rsidR="00D55D0B" w:rsidRDefault="00D55D0B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Акционерное общество «Национальный негосударственный пенсионный фонд», именуемое в дальнейшем «Фонд», </w:t>
      </w:r>
      <w:r w:rsidR="007D773B" w:rsidRPr="007E4DB5">
        <w:rPr>
          <w:rFonts w:ascii="Tahoma" w:hAnsi="Tahoma" w:cs="Tahoma"/>
        </w:rPr>
        <w:t xml:space="preserve">действующее </w:t>
      </w:r>
      <w:r w:rsidRPr="007E4DB5">
        <w:rPr>
          <w:rFonts w:ascii="Tahoma" w:hAnsi="Tahoma" w:cs="Tahoma"/>
        </w:rPr>
        <w:t>на основании лицензии от 07.06.2007г.</w:t>
      </w:r>
      <w:r w:rsidR="006E56C0" w:rsidRPr="007E4DB5">
        <w:rPr>
          <w:rFonts w:ascii="Tahoma" w:hAnsi="Tahoma" w:cs="Tahoma"/>
        </w:rPr>
        <w:t xml:space="preserve"> № 288/2</w:t>
      </w:r>
      <w:r w:rsidRPr="007E4DB5">
        <w:rPr>
          <w:rFonts w:ascii="Tahoma" w:hAnsi="Tahoma" w:cs="Tahoma"/>
        </w:rPr>
        <w:t>, выданной Федеральной службой по финансовым рынкам, в лице ____________________________</w:t>
      </w:r>
      <w:r w:rsidR="00387B5F">
        <w:rPr>
          <w:rFonts w:ascii="Tahoma" w:hAnsi="Tahoma" w:cs="Tahoma"/>
        </w:rPr>
        <w:t>_______________________________________________________</w:t>
      </w:r>
      <w:r w:rsidRPr="007E4DB5">
        <w:rPr>
          <w:rFonts w:ascii="Tahoma" w:hAnsi="Tahoma" w:cs="Tahoma"/>
        </w:rPr>
        <w:t>, действующего на основании</w:t>
      </w:r>
      <w:r w:rsidR="001067F4">
        <w:rPr>
          <w:rFonts w:ascii="Tahoma" w:hAnsi="Tahoma" w:cs="Tahoma"/>
        </w:rPr>
        <w:t xml:space="preserve"> _____________________________________</w:t>
      </w:r>
      <w:r w:rsidRPr="007E4DB5">
        <w:rPr>
          <w:rFonts w:ascii="Tahoma" w:hAnsi="Tahoma" w:cs="Tahoma"/>
        </w:rPr>
        <w:t>, с одной стороны, и</w:t>
      </w:r>
      <w:r w:rsidR="001067F4">
        <w:rPr>
          <w:rFonts w:ascii="Tahoma" w:hAnsi="Tahoma" w:cs="Tahoma"/>
        </w:rPr>
        <w:t xml:space="preserve"> ________________________________________________________, </w:t>
      </w:r>
      <w:r w:rsidRPr="007E4DB5">
        <w:rPr>
          <w:rFonts w:ascii="Tahoma" w:hAnsi="Tahoma" w:cs="Tahoma"/>
        </w:rPr>
        <w:t>именуемый(</w:t>
      </w:r>
      <w:proofErr w:type="spellStart"/>
      <w:r w:rsidRPr="007E4DB5">
        <w:rPr>
          <w:rFonts w:ascii="Tahoma" w:hAnsi="Tahoma" w:cs="Tahoma"/>
        </w:rPr>
        <w:t>ая</w:t>
      </w:r>
      <w:proofErr w:type="spellEnd"/>
      <w:r w:rsidRPr="007E4DB5">
        <w:rPr>
          <w:rFonts w:ascii="Tahoma" w:hAnsi="Tahoma" w:cs="Tahoma"/>
        </w:rPr>
        <w:t>) в дальнейшем «Вкладчик»</w:t>
      </w:r>
      <w:r w:rsidR="0092661A" w:rsidRPr="007E4DB5">
        <w:rPr>
          <w:rFonts w:ascii="Tahoma" w:hAnsi="Tahoma" w:cs="Tahoma"/>
        </w:rPr>
        <w:t xml:space="preserve"> </w:t>
      </w:r>
      <w:bookmarkStart w:id="1" w:name="_Hlk93188145"/>
      <w:r w:rsidR="0092661A" w:rsidRPr="007E4DB5">
        <w:rPr>
          <w:rFonts w:ascii="Tahoma" w:hAnsi="Tahoma" w:cs="Tahoma"/>
        </w:rPr>
        <w:t xml:space="preserve">(в рамках настоящего </w:t>
      </w:r>
      <w:r w:rsidR="00343A73" w:rsidRPr="007E4DB5">
        <w:rPr>
          <w:rFonts w:ascii="Tahoma" w:hAnsi="Tahoma" w:cs="Tahoma"/>
        </w:rPr>
        <w:t>д</w:t>
      </w:r>
      <w:r w:rsidR="0092661A" w:rsidRPr="007E4DB5">
        <w:rPr>
          <w:rFonts w:ascii="Tahoma" w:hAnsi="Tahoma" w:cs="Tahoma"/>
        </w:rPr>
        <w:t>оговора Вкладчик</w:t>
      </w:r>
      <w:r w:rsidR="00343A73" w:rsidRPr="007E4DB5">
        <w:rPr>
          <w:rFonts w:ascii="Tahoma" w:hAnsi="Tahoma" w:cs="Tahoma"/>
        </w:rPr>
        <w:t xml:space="preserve"> является Участником)</w:t>
      </w:r>
      <w:bookmarkEnd w:id="1"/>
      <w:r w:rsidRPr="007E4DB5">
        <w:rPr>
          <w:rFonts w:ascii="Tahoma" w:hAnsi="Tahoma" w:cs="Tahoma"/>
        </w:rPr>
        <w:t>, с другой стороны, совместно именуемые в дальнейшем «стороны», заключили настоящий договор негосударственного пенсионного обеспечения (далее пенсионный договор) о нижеследующем:</w:t>
      </w:r>
    </w:p>
    <w:p w14:paraId="15ADC895" w14:textId="77777777" w:rsidR="004A0F61" w:rsidRPr="007E4DB5" w:rsidRDefault="004A0F61" w:rsidP="004A0F61">
      <w:pPr>
        <w:jc w:val="both"/>
        <w:rPr>
          <w:rFonts w:ascii="Tahoma" w:hAnsi="Tahoma" w:cs="Tahoma"/>
        </w:rPr>
      </w:pPr>
    </w:p>
    <w:p w14:paraId="451F06F1" w14:textId="7B876EDC" w:rsidR="00B3487B" w:rsidRPr="00A71C1F" w:rsidRDefault="00B3487B" w:rsidP="00765649">
      <w:pPr>
        <w:pStyle w:val="af3"/>
        <w:numPr>
          <w:ilvl w:val="0"/>
          <w:numId w:val="18"/>
        </w:numPr>
        <w:jc w:val="center"/>
        <w:rPr>
          <w:rFonts w:ascii="Tahoma" w:hAnsi="Tahoma" w:cs="Tahoma"/>
          <w:b/>
          <w:color w:val="000000" w:themeColor="text1"/>
        </w:rPr>
      </w:pPr>
      <w:r w:rsidRPr="00A71C1F">
        <w:rPr>
          <w:rFonts w:ascii="Tahoma" w:hAnsi="Tahoma" w:cs="Tahoma"/>
          <w:b/>
          <w:color w:val="000000" w:themeColor="text1"/>
        </w:rPr>
        <w:t>ПРЕДМЕТ ПЕНСИОННОГО ДОГОВОРА</w:t>
      </w:r>
    </w:p>
    <w:p w14:paraId="51F9E9B4" w14:textId="77777777" w:rsidR="00765649" w:rsidRPr="00765649" w:rsidRDefault="00765649" w:rsidP="00765649">
      <w:pPr>
        <w:pStyle w:val="af3"/>
        <w:ind w:left="644"/>
        <w:rPr>
          <w:rFonts w:ascii="Tahoma" w:hAnsi="Tahoma" w:cs="Tahoma"/>
          <w:b/>
        </w:rPr>
      </w:pPr>
    </w:p>
    <w:p w14:paraId="316EFA39" w14:textId="6B24137A" w:rsidR="00FD5050" w:rsidRPr="007E4DB5" w:rsidRDefault="00B3487B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</w:rPr>
        <w:t xml:space="preserve">1.1. </w:t>
      </w:r>
      <w:bookmarkStart w:id="2" w:name="_Hlk93188631"/>
      <w:bookmarkStart w:id="3" w:name="_Hlk93188214"/>
      <w:bookmarkStart w:id="4" w:name="_Hlk93182091"/>
      <w:bookmarkStart w:id="5" w:name="_Hlk93192984"/>
      <w:r w:rsidR="007F1AC0" w:rsidRPr="007E4DB5">
        <w:rPr>
          <w:rFonts w:ascii="Tahoma" w:hAnsi="Tahoma" w:cs="Tahoma"/>
        </w:rPr>
        <w:t>Фонд осуществляет</w:t>
      </w:r>
      <w:r w:rsidR="007F1AC0" w:rsidRPr="007E4DB5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09421F" w:rsidRPr="007E4DB5">
        <w:rPr>
          <w:rFonts w:ascii="Tahoma" w:hAnsi="Tahoma" w:cs="Tahoma"/>
          <w:bCs/>
        </w:rPr>
        <w:t xml:space="preserve"> в</w:t>
      </w:r>
      <w:r w:rsidR="00FD5050" w:rsidRPr="007E4DB5">
        <w:rPr>
          <w:rFonts w:ascii="Tahoma" w:hAnsi="Tahoma" w:cs="Tahoma"/>
          <w:bCs/>
        </w:rPr>
        <w:t xml:space="preserve"> порядке и на условиях, определенных </w:t>
      </w:r>
      <w:r w:rsidR="00FD5050" w:rsidRPr="007E4DB5">
        <w:rPr>
          <w:rFonts w:ascii="Tahoma" w:hAnsi="Tahoma" w:cs="Tahoma"/>
        </w:rPr>
        <w:t xml:space="preserve">пенсионным договором и Пенсионными правилами Фонда, </w:t>
      </w:r>
      <w:r w:rsidR="002E7F84" w:rsidRPr="007E4DB5">
        <w:rPr>
          <w:rFonts w:ascii="Tahoma" w:hAnsi="Tahoma" w:cs="Tahoma"/>
        </w:rPr>
        <w:t xml:space="preserve">зарегистрированными Центральным банком Российской Федерации 13.01.2022г. за №288/2-3-Пп </w:t>
      </w:r>
      <w:r w:rsidR="00FD5050" w:rsidRPr="007E4DB5">
        <w:rPr>
          <w:rFonts w:ascii="Tahoma" w:hAnsi="Tahoma" w:cs="Tahoma"/>
        </w:rPr>
        <w:t>(далее - Правила Фонда), являющимися его неотъемлемой частью.</w:t>
      </w:r>
      <w:bookmarkEnd w:id="2"/>
    </w:p>
    <w:bookmarkEnd w:id="3"/>
    <w:p w14:paraId="00BE3650" w14:textId="63B4E6ED" w:rsidR="009A0EF7" w:rsidRPr="007E4DB5" w:rsidRDefault="00FD5050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  <w:bCs/>
        </w:rPr>
        <w:t xml:space="preserve">1.2. </w:t>
      </w:r>
      <w:r w:rsidRPr="007E4DB5">
        <w:rPr>
          <w:rFonts w:ascii="Tahoma" w:hAnsi="Tahoma" w:cs="Tahoma"/>
        </w:rPr>
        <w:t>Фонд осуществляет</w:t>
      </w:r>
      <w:r w:rsidRPr="007E4DB5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7F1AC0" w:rsidRPr="007E4DB5">
        <w:rPr>
          <w:rFonts w:ascii="Tahoma" w:hAnsi="Tahoma" w:cs="Tahoma"/>
          <w:bCs/>
        </w:rPr>
        <w:t xml:space="preserve"> в соответствии с условиями</w:t>
      </w:r>
      <w:r w:rsidR="007F1AC0" w:rsidRPr="007E4DB5">
        <w:rPr>
          <w:rFonts w:ascii="Tahoma" w:hAnsi="Tahoma" w:cs="Tahoma"/>
        </w:rPr>
        <w:t xml:space="preserve"> </w:t>
      </w:r>
      <w:r w:rsidR="007F1AC0" w:rsidRPr="007E4DB5">
        <w:rPr>
          <w:rFonts w:ascii="Tahoma" w:hAnsi="Tahoma" w:cs="Tahoma"/>
          <w:bCs/>
        </w:rPr>
        <w:t>пенсионной схемы №1</w:t>
      </w:r>
      <w:r w:rsidR="00E20A11" w:rsidRPr="007E4DB5">
        <w:rPr>
          <w:rFonts w:ascii="Tahoma" w:hAnsi="Tahoma" w:cs="Tahoma"/>
          <w:bCs/>
        </w:rPr>
        <w:t xml:space="preserve">. </w:t>
      </w:r>
      <w:r w:rsidR="007F1AC0" w:rsidRPr="007E4DB5">
        <w:rPr>
          <w:rFonts w:ascii="Tahoma" w:hAnsi="Tahoma" w:cs="Tahoma"/>
        </w:rPr>
        <w:t>С установленными размерами пенсионных взносов. Выплаты негосударственной пенсии производятся в течение определенного</w:t>
      </w:r>
      <w:r w:rsidR="00E20A11" w:rsidRPr="007E4DB5">
        <w:rPr>
          <w:rFonts w:ascii="Tahoma" w:hAnsi="Tahoma" w:cs="Tahoma"/>
        </w:rPr>
        <w:t xml:space="preserve"> пенсионным договором </w:t>
      </w:r>
      <w:r w:rsidR="007F1AC0" w:rsidRPr="007E4DB5">
        <w:rPr>
          <w:rFonts w:ascii="Tahoma" w:hAnsi="Tahoma" w:cs="Tahoma"/>
        </w:rPr>
        <w:t>ряда лет</w:t>
      </w:r>
      <w:r w:rsidR="008073BC" w:rsidRPr="007E4DB5">
        <w:rPr>
          <w:rFonts w:ascii="Tahoma" w:hAnsi="Tahoma" w:cs="Tahoma"/>
        </w:rPr>
        <w:t xml:space="preserve"> </w:t>
      </w:r>
      <w:r w:rsidR="001067F4" w:rsidRPr="007E4DB5">
        <w:rPr>
          <w:rFonts w:ascii="Tahoma" w:hAnsi="Tahoma" w:cs="Tahoma"/>
        </w:rPr>
        <w:t xml:space="preserve">(от </w:t>
      </w:r>
      <w:r w:rsidR="001067F4">
        <w:rPr>
          <w:rFonts w:ascii="Tahoma" w:hAnsi="Tahoma" w:cs="Tahoma"/>
        </w:rPr>
        <w:t>___</w:t>
      </w:r>
      <w:r w:rsidR="001067F4" w:rsidRPr="007E4DB5">
        <w:rPr>
          <w:rFonts w:ascii="Tahoma" w:hAnsi="Tahoma" w:cs="Tahoma"/>
        </w:rPr>
        <w:t xml:space="preserve"> до </w:t>
      </w:r>
      <w:r w:rsidR="001067F4">
        <w:rPr>
          <w:rFonts w:ascii="Tahoma" w:hAnsi="Tahoma" w:cs="Tahoma"/>
        </w:rPr>
        <w:t>___</w:t>
      </w:r>
      <w:r w:rsidR="001067F4" w:rsidRPr="007E4DB5">
        <w:rPr>
          <w:rFonts w:ascii="Tahoma" w:hAnsi="Tahoma" w:cs="Tahoma"/>
        </w:rPr>
        <w:t xml:space="preserve"> лет)</w:t>
      </w:r>
      <w:r w:rsidR="001067F4" w:rsidRPr="00A8592F">
        <w:rPr>
          <w:rStyle w:val="afc"/>
          <w:rFonts w:ascii="Tahoma" w:hAnsi="Tahoma" w:cs="Tahoma"/>
        </w:rPr>
        <w:t xml:space="preserve"> </w:t>
      </w:r>
      <w:r w:rsidR="001067F4">
        <w:rPr>
          <w:rStyle w:val="afc"/>
          <w:rFonts w:ascii="Tahoma" w:hAnsi="Tahoma" w:cs="Tahoma"/>
        </w:rPr>
        <w:footnoteReference w:id="1"/>
      </w:r>
      <w:r w:rsidR="001067F4" w:rsidRPr="007E4DB5">
        <w:rPr>
          <w:rFonts w:ascii="Tahoma" w:hAnsi="Tahoma" w:cs="Tahoma"/>
        </w:rPr>
        <w:t>.</w:t>
      </w:r>
    </w:p>
    <w:bookmarkEnd w:id="4"/>
    <w:p w14:paraId="0584A8E9" w14:textId="19AF36AB" w:rsidR="007F1AC0" w:rsidRDefault="007F1AC0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1.3. </w:t>
      </w:r>
      <w:bookmarkStart w:id="6" w:name="_Hlk93188292"/>
      <w:bookmarkStart w:id="7" w:name="_Hlk93188728"/>
      <w:r w:rsidR="00487B32" w:rsidRPr="007E4DB5">
        <w:rPr>
          <w:rFonts w:ascii="Tahoma" w:hAnsi="Tahoma" w:cs="Tahoma"/>
        </w:rPr>
        <w:t xml:space="preserve">Вкладчик обязуется перечислять пенсионные взносы в Фонд в установленные сроки и в определенных размерах, а Фонд принимает на себя обязанности по негосударственному пенсионному обеспечению </w:t>
      </w:r>
      <w:r w:rsidR="00D15B5B" w:rsidRPr="007E4DB5">
        <w:rPr>
          <w:rFonts w:ascii="Tahoma" w:hAnsi="Tahoma" w:cs="Tahoma"/>
        </w:rPr>
        <w:t xml:space="preserve">Участника </w:t>
      </w:r>
      <w:r w:rsidR="00FD5050" w:rsidRPr="007E4DB5">
        <w:rPr>
          <w:rFonts w:ascii="Tahoma" w:hAnsi="Tahoma" w:cs="Tahoma"/>
        </w:rPr>
        <w:t xml:space="preserve">в соответствии с условиями </w:t>
      </w:r>
      <w:r w:rsidR="005A689F" w:rsidRPr="007E4DB5">
        <w:rPr>
          <w:rFonts w:ascii="Tahoma" w:hAnsi="Tahoma" w:cs="Tahoma"/>
        </w:rPr>
        <w:t>пенсионного договора и Правил Фонда.</w:t>
      </w:r>
      <w:bookmarkEnd w:id="5"/>
      <w:bookmarkEnd w:id="6"/>
      <w:bookmarkEnd w:id="7"/>
    </w:p>
    <w:p w14:paraId="3A52EBF1" w14:textId="77777777" w:rsidR="004A0F61" w:rsidRPr="007E4DB5" w:rsidRDefault="004A0F61" w:rsidP="004A0F61">
      <w:pPr>
        <w:jc w:val="both"/>
        <w:rPr>
          <w:rFonts w:ascii="Tahoma" w:hAnsi="Tahoma" w:cs="Tahoma"/>
        </w:rPr>
      </w:pPr>
    </w:p>
    <w:p w14:paraId="1371F1D1" w14:textId="77777777" w:rsidR="002E7F84" w:rsidRPr="007E4DB5" w:rsidRDefault="007F1AC0" w:rsidP="00436561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bookmarkStart w:id="8" w:name="_Hlk93188362"/>
      <w:r w:rsidRPr="007E4DB5">
        <w:rPr>
          <w:rFonts w:ascii="Tahoma" w:hAnsi="Tahoma" w:cs="Tahoma"/>
          <w:b/>
          <w:sz w:val="20"/>
        </w:rPr>
        <w:t>2. ПОРЯДОК И УСЛОВИЯ ВНЕСЕНИЯ ПЕНСИОННЫХ ВЗНОСОВ</w:t>
      </w:r>
      <w:r w:rsidR="002E7F84" w:rsidRPr="007E4DB5">
        <w:rPr>
          <w:rFonts w:ascii="Tahoma" w:hAnsi="Tahoma" w:cs="Tahoma"/>
          <w:b/>
          <w:sz w:val="20"/>
        </w:rPr>
        <w:t>.</w:t>
      </w:r>
    </w:p>
    <w:p w14:paraId="70808C05" w14:textId="5C123E47" w:rsidR="00765649" w:rsidRDefault="002E7F84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r w:rsidRPr="007E4DB5">
        <w:rPr>
          <w:rFonts w:ascii="Tahoma" w:hAnsi="Tahoma" w:cs="Tahoma"/>
          <w:b/>
          <w:sz w:val="20"/>
        </w:rPr>
        <w:t>ИНВЕСТИЦИОННАЯ СТРАТЕГИЯ.</w:t>
      </w:r>
    </w:p>
    <w:p w14:paraId="42EC1876" w14:textId="77777777" w:rsidR="00AD7696" w:rsidRPr="00D05F66" w:rsidRDefault="00AD7696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</w:p>
    <w:p w14:paraId="70D1706B" w14:textId="1909CB3B" w:rsidR="009C0AEF" w:rsidRPr="007E4DB5" w:rsidRDefault="007F1AC0" w:rsidP="00436561">
      <w:pPr>
        <w:ind w:left="284"/>
        <w:jc w:val="both"/>
        <w:rPr>
          <w:rFonts w:ascii="Tahoma" w:hAnsi="Tahoma" w:cs="Tahoma"/>
          <w:bCs/>
        </w:rPr>
      </w:pPr>
      <w:bookmarkStart w:id="9" w:name="_Hlk93183235"/>
      <w:r w:rsidRPr="007E4DB5">
        <w:rPr>
          <w:rFonts w:ascii="Tahoma" w:hAnsi="Tahoma" w:cs="Tahoma"/>
          <w:bCs/>
        </w:rPr>
        <w:t>2.1</w:t>
      </w:r>
      <w:bookmarkStart w:id="10" w:name="_Hlk93193244"/>
      <w:r w:rsidRPr="007E4DB5">
        <w:rPr>
          <w:rFonts w:ascii="Tahoma" w:hAnsi="Tahoma" w:cs="Tahoma"/>
          <w:bCs/>
        </w:rPr>
        <w:t xml:space="preserve">. </w:t>
      </w:r>
      <w:r w:rsidR="000809AD" w:rsidRPr="007E4DB5">
        <w:rPr>
          <w:rFonts w:ascii="Tahoma" w:hAnsi="Tahoma" w:cs="Tahoma"/>
          <w:bCs/>
        </w:rPr>
        <w:t xml:space="preserve">Пенсионные взносы </w:t>
      </w:r>
      <w:r w:rsidR="007C1D63" w:rsidRPr="007E4DB5">
        <w:rPr>
          <w:rFonts w:ascii="Tahoma" w:hAnsi="Tahoma" w:cs="Tahoma"/>
          <w:bCs/>
        </w:rPr>
        <w:t>перечисляются</w:t>
      </w:r>
      <w:r w:rsidR="000809AD" w:rsidRPr="007E4DB5">
        <w:rPr>
          <w:rFonts w:ascii="Tahoma" w:hAnsi="Tahoma" w:cs="Tahoma"/>
          <w:bCs/>
        </w:rPr>
        <w:t xml:space="preserve"> </w:t>
      </w:r>
      <w:r w:rsidRPr="007E4DB5">
        <w:rPr>
          <w:rFonts w:ascii="Tahoma" w:hAnsi="Tahoma" w:cs="Tahoma"/>
          <w:bCs/>
        </w:rPr>
        <w:t>Вкладчик</w:t>
      </w:r>
      <w:r w:rsidR="000809AD" w:rsidRPr="007E4DB5">
        <w:rPr>
          <w:rFonts w:ascii="Tahoma" w:hAnsi="Tahoma" w:cs="Tahoma"/>
          <w:bCs/>
        </w:rPr>
        <w:t xml:space="preserve">ом </w:t>
      </w:r>
      <w:r w:rsidR="007C1D63" w:rsidRPr="007E4DB5">
        <w:rPr>
          <w:rFonts w:ascii="Tahoma" w:hAnsi="Tahoma" w:cs="Tahoma"/>
          <w:bCs/>
        </w:rPr>
        <w:t xml:space="preserve">исключительно </w:t>
      </w:r>
      <w:r w:rsidR="000809AD" w:rsidRPr="007E4DB5">
        <w:rPr>
          <w:rFonts w:ascii="Tahoma" w:hAnsi="Tahoma" w:cs="Tahoma"/>
          <w:bCs/>
        </w:rPr>
        <w:t>денежными средства</w:t>
      </w:r>
      <w:r w:rsidR="00D32693">
        <w:rPr>
          <w:rFonts w:ascii="Tahoma" w:hAnsi="Tahoma" w:cs="Tahoma"/>
          <w:bCs/>
        </w:rPr>
        <w:t>ми</w:t>
      </w:r>
      <w:r w:rsidR="000809AD" w:rsidRPr="007E4DB5">
        <w:rPr>
          <w:rFonts w:ascii="Tahoma" w:hAnsi="Tahoma" w:cs="Tahoma"/>
          <w:bCs/>
        </w:rPr>
        <w:t xml:space="preserve"> в валюте </w:t>
      </w:r>
      <w:r w:rsidR="006F6F40" w:rsidRPr="007E4DB5">
        <w:rPr>
          <w:rFonts w:ascii="Tahoma" w:hAnsi="Tahoma" w:cs="Tahoma"/>
          <w:bCs/>
        </w:rPr>
        <w:t>Российской Федерации на расчетный счет Фонда, указанный в пенсионном договоре</w:t>
      </w:r>
      <w:r w:rsidR="007B6013" w:rsidRPr="007E4DB5">
        <w:rPr>
          <w:rFonts w:ascii="Tahoma" w:hAnsi="Tahoma" w:cs="Tahoma"/>
          <w:bCs/>
        </w:rPr>
        <w:t xml:space="preserve"> в разделе </w:t>
      </w:r>
      <w:r w:rsidR="001A1666" w:rsidRPr="007E4DB5">
        <w:rPr>
          <w:rFonts w:ascii="Tahoma" w:hAnsi="Tahoma" w:cs="Tahoma"/>
          <w:bCs/>
        </w:rPr>
        <w:t>12.</w:t>
      </w:r>
      <w:r w:rsidR="009C0AEF" w:rsidRPr="007E4DB5">
        <w:rPr>
          <w:rFonts w:ascii="Tahoma" w:hAnsi="Tahoma" w:cs="Tahoma"/>
          <w:bCs/>
        </w:rPr>
        <w:t xml:space="preserve"> </w:t>
      </w:r>
      <w:r w:rsidR="009C0AEF" w:rsidRPr="007E4DB5">
        <w:rPr>
          <w:rFonts w:ascii="Tahoma" w:hAnsi="Tahoma" w:cs="Tahoma"/>
        </w:rPr>
        <w:t>В платежном документе указ</w:t>
      </w:r>
      <w:r w:rsidR="002E7F84" w:rsidRPr="007E4DB5">
        <w:rPr>
          <w:rFonts w:ascii="Tahoma" w:hAnsi="Tahoma" w:cs="Tahoma"/>
        </w:rPr>
        <w:t>ывается</w:t>
      </w:r>
      <w:r w:rsidR="009C0AEF" w:rsidRPr="007E4DB5">
        <w:rPr>
          <w:rFonts w:ascii="Tahoma" w:hAnsi="Tahoma" w:cs="Tahoma"/>
        </w:rPr>
        <w:t xml:space="preserve"> назначение платежа, включающее фамилию, имя, отчество </w:t>
      </w:r>
      <w:r w:rsidR="002C01AD" w:rsidRPr="007E4DB5">
        <w:rPr>
          <w:rFonts w:ascii="Tahoma" w:hAnsi="Tahoma" w:cs="Tahoma"/>
        </w:rPr>
        <w:t>Вкладчика</w:t>
      </w:r>
      <w:r w:rsidR="009C0AEF" w:rsidRPr="007E4DB5">
        <w:rPr>
          <w:rFonts w:ascii="Tahoma" w:hAnsi="Tahoma" w:cs="Tahoma"/>
        </w:rPr>
        <w:t>, номер и дат</w:t>
      </w:r>
      <w:r w:rsidR="00583D41">
        <w:rPr>
          <w:rFonts w:ascii="Tahoma" w:hAnsi="Tahoma" w:cs="Tahoma"/>
        </w:rPr>
        <w:t>у</w:t>
      </w:r>
      <w:r w:rsidR="009C0AEF" w:rsidRPr="007E4DB5">
        <w:rPr>
          <w:rFonts w:ascii="Tahoma" w:hAnsi="Tahoma" w:cs="Tahoma"/>
        </w:rPr>
        <w:t xml:space="preserve"> пенсионного договора.</w:t>
      </w:r>
    </w:p>
    <w:p w14:paraId="3F9287FA" w14:textId="0186372D" w:rsidR="002E7F84" w:rsidRPr="007E4DB5" w:rsidRDefault="006F6F40" w:rsidP="0043656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7E4DB5">
        <w:rPr>
          <w:rFonts w:ascii="Tahoma" w:hAnsi="Tahoma" w:cs="Tahoma"/>
          <w:bCs/>
          <w:color w:val="auto"/>
        </w:rPr>
        <w:t xml:space="preserve">2.2. Вкладчик </w:t>
      </w:r>
      <w:r w:rsidR="007C1D63" w:rsidRPr="007E4DB5">
        <w:rPr>
          <w:rFonts w:ascii="Tahoma" w:hAnsi="Tahoma" w:cs="Tahoma"/>
          <w:bCs/>
          <w:color w:val="auto"/>
        </w:rPr>
        <w:t>в</w:t>
      </w:r>
      <w:r w:rsidR="007B6013" w:rsidRPr="007E4DB5">
        <w:rPr>
          <w:rFonts w:ascii="Tahoma" w:hAnsi="Tahoma" w:cs="Tahoma"/>
          <w:bCs/>
          <w:color w:val="auto"/>
        </w:rPr>
        <w:t>носит (</w:t>
      </w:r>
      <w:r w:rsidR="00512CF2" w:rsidRPr="007E4DB5">
        <w:rPr>
          <w:rFonts w:ascii="Tahoma" w:hAnsi="Tahoma" w:cs="Tahoma"/>
          <w:bCs/>
          <w:color w:val="auto"/>
        </w:rPr>
        <w:t>перечисляет</w:t>
      </w:r>
      <w:r w:rsidR="007B6013" w:rsidRPr="007E4DB5">
        <w:rPr>
          <w:rFonts w:ascii="Tahoma" w:hAnsi="Tahoma" w:cs="Tahoma"/>
          <w:bCs/>
          <w:color w:val="auto"/>
        </w:rPr>
        <w:t>)</w:t>
      </w:r>
      <w:r w:rsidRPr="007E4DB5">
        <w:rPr>
          <w:rFonts w:ascii="Tahoma" w:hAnsi="Tahoma" w:cs="Tahoma"/>
          <w:bCs/>
          <w:color w:val="auto"/>
        </w:rPr>
        <w:t xml:space="preserve"> пенсионные взносы </w:t>
      </w:r>
      <w:r w:rsidR="00512CF2" w:rsidRPr="007E4DB5">
        <w:rPr>
          <w:rFonts w:ascii="Tahoma" w:hAnsi="Tahoma" w:cs="Tahoma"/>
          <w:bCs/>
          <w:color w:val="auto"/>
        </w:rPr>
        <w:t xml:space="preserve">не реже одного раза в год </w:t>
      </w:r>
      <w:r w:rsidRPr="007E4DB5">
        <w:rPr>
          <w:rFonts w:ascii="Tahoma" w:hAnsi="Tahoma" w:cs="Tahoma"/>
          <w:bCs/>
          <w:color w:val="auto"/>
        </w:rPr>
        <w:t>в размере не менее</w:t>
      </w:r>
      <w:r w:rsidR="00512CF2" w:rsidRPr="007E4DB5">
        <w:rPr>
          <w:rFonts w:ascii="Tahoma" w:hAnsi="Tahoma" w:cs="Tahoma"/>
          <w:bCs/>
          <w:color w:val="auto"/>
        </w:rPr>
        <w:t xml:space="preserve"> </w:t>
      </w:r>
      <w:r w:rsidR="00A57A83">
        <w:rPr>
          <w:rFonts w:ascii="Tahoma" w:hAnsi="Tahoma" w:cs="Tahoma"/>
          <w:bCs/>
          <w:color w:val="auto"/>
        </w:rPr>
        <w:t>________</w:t>
      </w:r>
      <w:r w:rsidR="0017113A">
        <w:rPr>
          <w:rFonts w:ascii="Tahoma" w:hAnsi="Tahoma" w:cs="Tahoma"/>
          <w:bCs/>
          <w:color w:val="auto"/>
        </w:rPr>
        <w:t>____</w:t>
      </w:r>
      <w:r w:rsidRPr="007E4DB5">
        <w:rPr>
          <w:rFonts w:ascii="Tahoma" w:hAnsi="Tahoma" w:cs="Tahoma"/>
          <w:bCs/>
          <w:color w:val="auto"/>
        </w:rPr>
        <w:t xml:space="preserve"> рублей</w:t>
      </w:r>
      <w:r w:rsidR="00512CF2" w:rsidRPr="007E4DB5">
        <w:rPr>
          <w:rFonts w:ascii="Tahoma" w:hAnsi="Tahoma" w:cs="Tahoma"/>
          <w:bCs/>
          <w:color w:val="auto"/>
        </w:rPr>
        <w:t xml:space="preserve"> в год</w:t>
      </w:r>
      <w:r w:rsidR="00A57A83">
        <w:rPr>
          <w:rStyle w:val="afc"/>
          <w:rFonts w:ascii="Tahoma" w:hAnsi="Tahoma" w:cs="Tahoma"/>
          <w:bCs/>
          <w:color w:val="auto"/>
        </w:rPr>
        <w:footnoteReference w:id="2"/>
      </w:r>
      <w:r w:rsidRPr="007E4DB5">
        <w:rPr>
          <w:rFonts w:ascii="Tahoma" w:hAnsi="Tahoma" w:cs="Tahoma"/>
          <w:bCs/>
          <w:color w:val="auto"/>
        </w:rPr>
        <w:t xml:space="preserve">. </w:t>
      </w:r>
      <w:r w:rsidR="002E7F84" w:rsidRPr="007E4DB5">
        <w:rPr>
          <w:rFonts w:ascii="Tahoma" w:hAnsi="Tahoma" w:cs="Tahoma"/>
          <w:bCs/>
          <w:color w:val="auto"/>
        </w:rPr>
        <w:t>Расходы, связанные с переводом платежа, возлагаются на Вкладчика.</w:t>
      </w:r>
    </w:p>
    <w:p w14:paraId="3B1E0E62" w14:textId="424D3026" w:rsidR="006F6F40" w:rsidRPr="007E4DB5" w:rsidRDefault="002E7F84" w:rsidP="0043656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7E4DB5">
        <w:rPr>
          <w:rFonts w:ascii="Tahoma" w:hAnsi="Tahoma" w:cs="Tahoma"/>
          <w:bCs/>
          <w:color w:val="auto"/>
        </w:rPr>
        <w:t xml:space="preserve">2.3. Размер первого пенсионного взноса не может быть менее </w:t>
      </w:r>
      <w:r w:rsidR="00A57A83">
        <w:rPr>
          <w:rFonts w:ascii="Tahoma" w:hAnsi="Tahoma" w:cs="Tahoma"/>
          <w:bCs/>
          <w:color w:val="auto"/>
        </w:rPr>
        <w:t>______</w:t>
      </w:r>
      <w:r w:rsidR="008C1A9B">
        <w:rPr>
          <w:rFonts w:ascii="Tahoma" w:hAnsi="Tahoma" w:cs="Tahoma"/>
          <w:bCs/>
          <w:color w:val="auto"/>
        </w:rPr>
        <w:t>_______</w:t>
      </w:r>
      <w:r w:rsidRPr="007E4DB5">
        <w:rPr>
          <w:rFonts w:ascii="Tahoma" w:hAnsi="Tahoma" w:cs="Tahoma"/>
          <w:bCs/>
          <w:color w:val="auto"/>
        </w:rPr>
        <w:t>рублей</w:t>
      </w:r>
      <w:r w:rsidR="00A57A83">
        <w:rPr>
          <w:rStyle w:val="afc"/>
          <w:rFonts w:ascii="Tahoma" w:hAnsi="Tahoma" w:cs="Tahoma"/>
          <w:bCs/>
          <w:color w:val="auto"/>
        </w:rPr>
        <w:footnoteReference w:id="3"/>
      </w:r>
      <w:r w:rsidRPr="007E4DB5">
        <w:rPr>
          <w:rFonts w:ascii="Tahoma" w:hAnsi="Tahoma" w:cs="Tahoma"/>
          <w:bCs/>
          <w:color w:val="auto"/>
        </w:rPr>
        <w:t>.</w:t>
      </w:r>
      <w:r w:rsidRPr="007E4DB5">
        <w:rPr>
          <w:rFonts w:ascii="Tahoma" w:hAnsi="Tahoma" w:cs="Tahoma"/>
          <w:color w:val="auto"/>
        </w:rPr>
        <w:t xml:space="preserve"> Р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</w:rPr>
        <w:t>змер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о</w:t>
      </w:r>
      <w:r w:rsidRPr="007E4DB5">
        <w:rPr>
          <w:rFonts w:ascii="Tahoma" w:hAnsi="Tahoma" w:cs="Tahoma"/>
          <w:color w:val="auto"/>
        </w:rPr>
        <w:t>сл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1"/>
        </w:rPr>
        <w:t>ю</w:t>
      </w:r>
      <w:r w:rsidRPr="007E4DB5">
        <w:rPr>
          <w:rFonts w:ascii="Tahoma" w:hAnsi="Tahoma" w:cs="Tahoma"/>
          <w:color w:val="auto"/>
          <w:spacing w:val="2"/>
        </w:rPr>
        <w:t>щ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2"/>
        </w:rPr>
        <w:t>с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  <w:spacing w:val="1"/>
        </w:rPr>
        <w:t>о</w:t>
      </w:r>
      <w:r w:rsidRPr="007E4DB5">
        <w:rPr>
          <w:rFonts w:ascii="Tahoma" w:hAnsi="Tahoma" w:cs="Tahoma"/>
          <w:color w:val="auto"/>
        </w:rPr>
        <w:t>нн</w:t>
      </w:r>
      <w:r w:rsidRPr="007E4DB5">
        <w:rPr>
          <w:rFonts w:ascii="Tahoma" w:hAnsi="Tahoma" w:cs="Tahoma"/>
          <w:color w:val="auto"/>
          <w:spacing w:val="2"/>
        </w:rPr>
        <w:t>ы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9"/>
        </w:rPr>
        <w:t xml:space="preserve"> 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3"/>
        </w:rPr>
        <w:t>з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в,</w:t>
      </w:r>
      <w:r w:rsidRPr="007E4DB5">
        <w:rPr>
          <w:rFonts w:ascii="Tahoma" w:hAnsi="Tahoma" w:cs="Tahoma"/>
          <w:color w:val="auto"/>
          <w:spacing w:val="-4"/>
        </w:rPr>
        <w:t xml:space="preserve"> 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1"/>
        </w:rPr>
        <w:t>ч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1"/>
        </w:rPr>
        <w:t>а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м</w:t>
      </w:r>
      <w:r w:rsidRPr="007E4DB5">
        <w:rPr>
          <w:rFonts w:ascii="Tahoma" w:hAnsi="Tahoma" w:cs="Tahoma"/>
          <w:color w:val="auto"/>
          <w:spacing w:val="3"/>
        </w:rPr>
        <w:t>ы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  <w:spacing w:val="2"/>
        </w:rPr>
        <w:t>В</w:t>
      </w:r>
      <w:r w:rsidRPr="007E4DB5">
        <w:rPr>
          <w:rFonts w:ascii="Tahoma" w:hAnsi="Tahoma" w:cs="Tahoma"/>
          <w:color w:val="auto"/>
          <w:spacing w:val="-1"/>
        </w:rPr>
        <w:t>к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ко</w:t>
      </w:r>
      <w:r w:rsidRPr="007E4DB5">
        <w:rPr>
          <w:rFonts w:ascii="Tahoma" w:hAnsi="Tahoma" w:cs="Tahoma"/>
          <w:color w:val="auto"/>
        </w:rPr>
        <w:t>м,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а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</w:rPr>
        <w:t>т</w:t>
      </w:r>
      <w:r w:rsidRPr="007E4DB5">
        <w:rPr>
          <w:rFonts w:ascii="Tahoma" w:hAnsi="Tahoma" w:cs="Tahoma"/>
          <w:color w:val="auto"/>
          <w:spacing w:val="-1"/>
        </w:rPr>
        <w:t>ак</w:t>
      </w:r>
      <w:r w:rsidRPr="007E4DB5">
        <w:rPr>
          <w:rFonts w:ascii="Tahoma" w:hAnsi="Tahoma" w:cs="Tahoma"/>
          <w:color w:val="auto"/>
        </w:rPr>
        <w:t>же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</w:rPr>
        <w:t>х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е</w:t>
      </w:r>
      <w:r w:rsidRPr="007E4DB5">
        <w:rPr>
          <w:rFonts w:ascii="Tahoma" w:hAnsi="Tahoma" w:cs="Tahoma"/>
          <w:color w:val="auto"/>
          <w:spacing w:val="-1"/>
        </w:rPr>
        <w:t>р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д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сть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</w:rPr>
        <w:t>п</w:t>
      </w:r>
      <w:r w:rsidRPr="007E4DB5">
        <w:rPr>
          <w:rFonts w:ascii="Tahoma" w:hAnsi="Tahoma" w:cs="Tahoma"/>
          <w:color w:val="auto"/>
          <w:spacing w:val="-1"/>
        </w:rPr>
        <w:t>ро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лж</w:t>
      </w:r>
      <w:r w:rsidRPr="007E4DB5">
        <w:rPr>
          <w:rFonts w:ascii="Tahoma" w:hAnsi="Tahoma" w:cs="Tahoma"/>
          <w:color w:val="auto"/>
          <w:spacing w:val="-1"/>
        </w:rPr>
        <w:t>и</w:t>
      </w:r>
      <w:r w:rsidRPr="007E4DB5">
        <w:rPr>
          <w:rFonts w:ascii="Tahoma" w:hAnsi="Tahoma" w:cs="Tahoma"/>
          <w:color w:val="auto"/>
          <w:spacing w:val="3"/>
        </w:rPr>
        <w:t>т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ь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сть</w:t>
      </w:r>
      <w:r w:rsidRPr="007E4DB5">
        <w:rPr>
          <w:rFonts w:ascii="Tahoma" w:hAnsi="Tahoma" w:cs="Tahoma"/>
          <w:color w:val="auto"/>
          <w:spacing w:val="-7"/>
        </w:rPr>
        <w:t xml:space="preserve"> </w:t>
      </w:r>
      <w:r w:rsidRPr="007E4DB5">
        <w:rPr>
          <w:rFonts w:ascii="Tahoma" w:hAnsi="Tahoma" w:cs="Tahoma"/>
          <w:color w:val="auto"/>
        </w:rPr>
        <w:t>в</w:t>
      </w:r>
      <w:r w:rsidRPr="007E4DB5">
        <w:rPr>
          <w:rFonts w:ascii="Tahoma" w:hAnsi="Tahoma" w:cs="Tahoma"/>
          <w:color w:val="auto"/>
          <w:spacing w:val="2"/>
        </w:rPr>
        <w:t>н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1"/>
        </w:rPr>
        <w:t>е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7"/>
        </w:rPr>
        <w:t>я</w:t>
      </w:r>
      <w:r w:rsidRPr="007E4DB5">
        <w:rPr>
          <w:rFonts w:ascii="Tahoma" w:hAnsi="Tahoma" w:cs="Tahoma"/>
          <w:color w:val="auto"/>
        </w:rPr>
        <w:t>,</w:t>
      </w:r>
      <w:r w:rsidRPr="007E4DB5">
        <w:rPr>
          <w:rFonts w:ascii="Tahoma" w:hAnsi="Tahoma" w:cs="Tahoma"/>
          <w:color w:val="auto"/>
          <w:spacing w:val="-5"/>
        </w:rPr>
        <w:t xml:space="preserve"> 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8"/>
        </w:rPr>
        <w:t xml:space="preserve"> </w:t>
      </w:r>
      <w:r w:rsidRPr="007E4DB5">
        <w:rPr>
          <w:rFonts w:ascii="Tahoma" w:hAnsi="Tahoma" w:cs="Tahoma"/>
          <w:color w:val="auto"/>
          <w:spacing w:val="1"/>
        </w:rPr>
        <w:t>с</w:t>
      </w:r>
      <w:r w:rsidRPr="007E4DB5">
        <w:rPr>
          <w:rFonts w:ascii="Tahoma" w:hAnsi="Tahoma" w:cs="Tahoma"/>
          <w:color w:val="auto"/>
          <w:spacing w:val="-1"/>
        </w:rPr>
        <w:t>ро</w:t>
      </w:r>
      <w:r w:rsidRPr="007E4DB5">
        <w:rPr>
          <w:rFonts w:ascii="Tahoma" w:hAnsi="Tahoma" w:cs="Tahoma"/>
          <w:color w:val="auto"/>
          <w:spacing w:val="1"/>
        </w:rPr>
        <w:t>к</w:t>
      </w:r>
      <w:r w:rsidRPr="007E4DB5">
        <w:rPr>
          <w:rFonts w:ascii="Tahoma" w:hAnsi="Tahoma" w:cs="Tahoma"/>
          <w:color w:val="auto"/>
        </w:rPr>
        <w:t>и</w:t>
      </w:r>
      <w:r w:rsidRPr="007E4DB5">
        <w:rPr>
          <w:rFonts w:ascii="Tahoma" w:hAnsi="Tahoma" w:cs="Tahoma"/>
          <w:color w:val="auto"/>
          <w:spacing w:val="-6"/>
        </w:rPr>
        <w:t xml:space="preserve"> </w:t>
      </w:r>
      <w:r w:rsidRPr="007E4DB5">
        <w:rPr>
          <w:rFonts w:ascii="Tahoma" w:hAnsi="Tahoma" w:cs="Tahoma"/>
          <w:color w:val="auto"/>
          <w:spacing w:val="-3"/>
        </w:rPr>
        <w:t>у</w:t>
      </w:r>
      <w:r w:rsidRPr="007E4DB5">
        <w:rPr>
          <w:rFonts w:ascii="Tahoma" w:hAnsi="Tahoma" w:cs="Tahoma"/>
          <w:color w:val="auto"/>
          <w:spacing w:val="1"/>
        </w:rPr>
        <w:t>п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</w:rPr>
        <w:t>ты</w:t>
      </w:r>
      <w:r w:rsidRPr="007E4DB5">
        <w:rPr>
          <w:rFonts w:ascii="Tahoma" w:hAnsi="Tahoma" w:cs="Tahoma"/>
          <w:color w:val="auto"/>
          <w:w w:val="99"/>
        </w:rPr>
        <w:t xml:space="preserve"> 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  <w:spacing w:val="-2"/>
        </w:rPr>
        <w:t>п</w:t>
      </w:r>
      <w:r w:rsidRPr="007E4DB5">
        <w:rPr>
          <w:rFonts w:ascii="Tahoma" w:hAnsi="Tahoma" w:cs="Tahoma"/>
          <w:color w:val="auto"/>
          <w:spacing w:val="1"/>
        </w:rPr>
        <w:t>р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д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  <w:spacing w:val="2"/>
        </w:rPr>
        <w:t>л</w:t>
      </w:r>
      <w:r w:rsidRPr="007E4DB5">
        <w:rPr>
          <w:rFonts w:ascii="Tahoma" w:hAnsi="Tahoma" w:cs="Tahoma"/>
          <w:color w:val="auto"/>
          <w:spacing w:val="-2"/>
        </w:rPr>
        <w:t>я</w:t>
      </w:r>
      <w:r w:rsidRPr="007E4DB5">
        <w:rPr>
          <w:rFonts w:ascii="Tahoma" w:hAnsi="Tahoma" w:cs="Tahoma"/>
          <w:color w:val="auto"/>
          <w:spacing w:val="1"/>
        </w:rPr>
        <w:t>ю</w:t>
      </w:r>
      <w:r w:rsidRPr="007E4DB5">
        <w:rPr>
          <w:rFonts w:ascii="Tahoma" w:hAnsi="Tahoma" w:cs="Tahoma"/>
          <w:color w:val="auto"/>
        </w:rPr>
        <w:t>тся</w:t>
      </w:r>
      <w:r w:rsidRPr="007E4DB5">
        <w:rPr>
          <w:rFonts w:ascii="Tahoma" w:hAnsi="Tahoma" w:cs="Tahoma"/>
          <w:color w:val="auto"/>
          <w:spacing w:val="-16"/>
        </w:rPr>
        <w:t xml:space="preserve"> </w:t>
      </w:r>
      <w:r w:rsidRPr="007E4DB5">
        <w:rPr>
          <w:rFonts w:ascii="Tahoma" w:hAnsi="Tahoma" w:cs="Tahoma"/>
          <w:color w:val="auto"/>
          <w:spacing w:val="2"/>
        </w:rPr>
        <w:t>В</w:t>
      </w:r>
      <w:r w:rsidRPr="007E4DB5">
        <w:rPr>
          <w:rFonts w:ascii="Tahoma" w:hAnsi="Tahoma" w:cs="Tahoma"/>
          <w:color w:val="auto"/>
          <w:spacing w:val="-1"/>
        </w:rPr>
        <w:t>к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д</w:t>
      </w:r>
      <w:r w:rsidRPr="007E4DB5">
        <w:rPr>
          <w:rFonts w:ascii="Tahoma" w:hAnsi="Tahoma" w:cs="Tahoma"/>
          <w:color w:val="auto"/>
          <w:spacing w:val="-1"/>
        </w:rPr>
        <w:t>ч</w:t>
      </w:r>
      <w:r w:rsidRPr="007E4DB5">
        <w:rPr>
          <w:rFonts w:ascii="Tahoma" w:hAnsi="Tahoma" w:cs="Tahoma"/>
          <w:color w:val="auto"/>
          <w:spacing w:val="1"/>
        </w:rPr>
        <w:t>и</w:t>
      </w:r>
      <w:r w:rsidRPr="007E4DB5">
        <w:rPr>
          <w:rFonts w:ascii="Tahoma" w:hAnsi="Tahoma" w:cs="Tahoma"/>
          <w:color w:val="auto"/>
          <w:spacing w:val="-1"/>
        </w:rPr>
        <w:t>ко</w:t>
      </w:r>
      <w:r w:rsidRPr="007E4DB5">
        <w:rPr>
          <w:rFonts w:ascii="Tahoma" w:hAnsi="Tahoma" w:cs="Tahoma"/>
          <w:color w:val="auto"/>
        </w:rPr>
        <w:t>м</w:t>
      </w:r>
      <w:r w:rsidRPr="007E4DB5">
        <w:rPr>
          <w:rFonts w:ascii="Tahoma" w:hAnsi="Tahoma" w:cs="Tahoma"/>
          <w:color w:val="auto"/>
          <w:spacing w:val="-13"/>
        </w:rPr>
        <w:t xml:space="preserve"> </w:t>
      </w:r>
      <w:r w:rsidRPr="007E4DB5">
        <w:rPr>
          <w:rFonts w:ascii="Tahoma" w:hAnsi="Tahoma" w:cs="Tahoma"/>
          <w:color w:val="auto"/>
        </w:rPr>
        <w:t>с</w:t>
      </w:r>
      <w:r w:rsidRPr="007E4DB5">
        <w:rPr>
          <w:rFonts w:ascii="Tahoma" w:hAnsi="Tahoma" w:cs="Tahoma"/>
          <w:color w:val="auto"/>
          <w:spacing w:val="-1"/>
        </w:rPr>
        <w:t>а</w:t>
      </w:r>
      <w:r w:rsidRPr="007E4DB5">
        <w:rPr>
          <w:rFonts w:ascii="Tahoma" w:hAnsi="Tahoma" w:cs="Tahoma"/>
          <w:color w:val="auto"/>
          <w:spacing w:val="2"/>
        </w:rPr>
        <w:t>м</w:t>
      </w:r>
      <w:r w:rsidRPr="007E4DB5">
        <w:rPr>
          <w:rFonts w:ascii="Tahoma" w:hAnsi="Tahoma" w:cs="Tahoma"/>
          <w:color w:val="auto"/>
          <w:spacing w:val="-1"/>
        </w:rPr>
        <w:t>о</w:t>
      </w:r>
      <w:r w:rsidRPr="007E4DB5">
        <w:rPr>
          <w:rFonts w:ascii="Tahoma" w:hAnsi="Tahoma" w:cs="Tahoma"/>
          <w:color w:val="auto"/>
        </w:rPr>
        <w:t>ст</w:t>
      </w:r>
      <w:r w:rsidRPr="007E4DB5">
        <w:rPr>
          <w:rFonts w:ascii="Tahoma" w:hAnsi="Tahoma" w:cs="Tahoma"/>
          <w:color w:val="auto"/>
          <w:spacing w:val="1"/>
        </w:rPr>
        <w:t>оя</w:t>
      </w:r>
      <w:r w:rsidRPr="007E4DB5">
        <w:rPr>
          <w:rFonts w:ascii="Tahoma" w:hAnsi="Tahoma" w:cs="Tahoma"/>
          <w:color w:val="auto"/>
        </w:rPr>
        <w:t>т</w:t>
      </w:r>
      <w:r w:rsidRPr="007E4DB5">
        <w:rPr>
          <w:rFonts w:ascii="Tahoma" w:hAnsi="Tahoma" w:cs="Tahoma"/>
          <w:color w:val="auto"/>
          <w:spacing w:val="-1"/>
        </w:rPr>
        <w:t>е</w:t>
      </w:r>
      <w:r w:rsidRPr="007E4DB5">
        <w:rPr>
          <w:rFonts w:ascii="Tahoma" w:hAnsi="Tahoma" w:cs="Tahoma"/>
          <w:color w:val="auto"/>
        </w:rPr>
        <w:t>л</w:t>
      </w:r>
      <w:r w:rsidRPr="007E4DB5">
        <w:rPr>
          <w:rFonts w:ascii="Tahoma" w:hAnsi="Tahoma" w:cs="Tahoma"/>
          <w:color w:val="auto"/>
          <w:spacing w:val="-1"/>
        </w:rPr>
        <w:t>ь</w:t>
      </w:r>
      <w:r w:rsidRPr="007E4DB5">
        <w:rPr>
          <w:rFonts w:ascii="Tahoma" w:hAnsi="Tahoma" w:cs="Tahoma"/>
          <w:color w:val="auto"/>
        </w:rPr>
        <w:t>н</w:t>
      </w:r>
      <w:r w:rsidRPr="007E4DB5">
        <w:rPr>
          <w:rFonts w:ascii="Tahoma" w:hAnsi="Tahoma" w:cs="Tahoma"/>
          <w:color w:val="auto"/>
          <w:spacing w:val="-1"/>
        </w:rPr>
        <w:t>о (с учетом п. 2.2. пенсионного договора)</w:t>
      </w:r>
      <w:r w:rsidRPr="007E4DB5">
        <w:rPr>
          <w:rFonts w:ascii="Tahoma" w:hAnsi="Tahoma" w:cs="Tahoma"/>
          <w:color w:val="auto"/>
        </w:rPr>
        <w:t>.</w:t>
      </w:r>
    </w:p>
    <w:p w14:paraId="519554C0" w14:textId="47FB1315" w:rsidR="007F1AC0" w:rsidRPr="00AB75F9" w:rsidRDefault="006F6F40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>2.</w:t>
      </w:r>
      <w:r w:rsidR="00D73150" w:rsidRPr="007E4DB5">
        <w:rPr>
          <w:rFonts w:ascii="Tahoma" w:hAnsi="Tahoma" w:cs="Tahoma"/>
          <w:bCs/>
        </w:rPr>
        <w:t>4</w:t>
      </w:r>
      <w:r w:rsidRPr="007E4DB5">
        <w:rPr>
          <w:rFonts w:ascii="Tahoma" w:hAnsi="Tahoma" w:cs="Tahoma"/>
          <w:bCs/>
        </w:rPr>
        <w:t xml:space="preserve">. Пенсионные взносы могут вноситься единовременно или со следующей периодичностью: </w:t>
      </w:r>
      <w:r w:rsidR="00180F4E" w:rsidRPr="007E4DB5">
        <w:rPr>
          <w:rFonts w:ascii="Tahoma" w:hAnsi="Tahoma" w:cs="Tahoma"/>
          <w:bCs/>
        </w:rPr>
        <w:t xml:space="preserve">ежемесячно, ежеквартально, один раз в </w:t>
      </w:r>
      <w:r w:rsidR="00D73150" w:rsidRPr="007E4DB5">
        <w:rPr>
          <w:rFonts w:ascii="Tahoma" w:hAnsi="Tahoma" w:cs="Tahoma"/>
          <w:bCs/>
        </w:rPr>
        <w:t>шесть месяцев</w:t>
      </w:r>
      <w:r w:rsidR="00180F4E" w:rsidRPr="007E4DB5">
        <w:rPr>
          <w:rFonts w:ascii="Tahoma" w:hAnsi="Tahoma" w:cs="Tahoma"/>
          <w:bCs/>
        </w:rPr>
        <w:t>, один раз в год.</w:t>
      </w:r>
    </w:p>
    <w:p w14:paraId="495C7BED" w14:textId="2885A1DA" w:rsidR="00D73150" w:rsidRPr="007E4DB5" w:rsidRDefault="007F1AC0" w:rsidP="00436561">
      <w:pPr>
        <w:pStyle w:val="af3"/>
        <w:ind w:left="284"/>
        <w:jc w:val="both"/>
        <w:rPr>
          <w:rFonts w:ascii="Tahoma" w:hAnsi="Tahoma" w:cs="Tahoma"/>
          <w:spacing w:val="-1"/>
        </w:rPr>
      </w:pPr>
      <w:r w:rsidRPr="007E4DB5">
        <w:rPr>
          <w:rFonts w:ascii="Tahoma" w:hAnsi="Tahoma" w:cs="Tahoma"/>
          <w:bCs/>
          <w:color w:val="auto"/>
        </w:rPr>
        <w:t>2.</w:t>
      </w:r>
      <w:r w:rsidR="00D73150" w:rsidRPr="007E4DB5">
        <w:rPr>
          <w:rFonts w:ascii="Tahoma" w:hAnsi="Tahoma" w:cs="Tahoma"/>
          <w:bCs/>
          <w:color w:val="auto"/>
        </w:rPr>
        <w:t>5</w:t>
      </w:r>
      <w:r w:rsidRPr="007E4DB5">
        <w:rPr>
          <w:rFonts w:ascii="Tahoma" w:hAnsi="Tahoma" w:cs="Tahoma"/>
          <w:bCs/>
          <w:color w:val="auto"/>
        </w:rPr>
        <w:t xml:space="preserve">. </w:t>
      </w:r>
      <w:r w:rsidR="0000271E" w:rsidRPr="00170B2D">
        <w:rPr>
          <w:rFonts w:ascii="Tahoma" w:hAnsi="Tahoma" w:cs="Tahoma"/>
          <w:color w:val="auto"/>
        </w:rPr>
        <w:t>П</w:t>
      </w:r>
      <w:r w:rsidR="0000271E" w:rsidRPr="00170B2D">
        <w:rPr>
          <w:rFonts w:ascii="Tahoma" w:hAnsi="Tahoma" w:cs="Tahoma"/>
          <w:color w:val="auto"/>
          <w:spacing w:val="-1"/>
        </w:rPr>
        <w:t>ро</w:t>
      </w:r>
      <w:r w:rsidR="0000271E" w:rsidRPr="00170B2D">
        <w:rPr>
          <w:rFonts w:ascii="Tahoma" w:hAnsi="Tahoma" w:cs="Tahoma"/>
          <w:color w:val="auto"/>
        </w:rPr>
        <w:t>д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</w:rPr>
        <w:t>л</w:t>
      </w:r>
      <w:r w:rsidR="0000271E" w:rsidRPr="00170B2D">
        <w:rPr>
          <w:rFonts w:ascii="Tahoma" w:hAnsi="Tahoma" w:cs="Tahoma"/>
          <w:color w:val="auto"/>
          <w:spacing w:val="2"/>
        </w:rPr>
        <w:t>ж</w:t>
      </w:r>
      <w:r w:rsidR="0000271E" w:rsidRPr="00170B2D">
        <w:rPr>
          <w:rFonts w:ascii="Tahoma" w:hAnsi="Tahoma" w:cs="Tahoma"/>
          <w:color w:val="auto"/>
          <w:spacing w:val="-1"/>
        </w:rPr>
        <w:t>и</w:t>
      </w:r>
      <w:r w:rsidR="0000271E" w:rsidRPr="00170B2D">
        <w:rPr>
          <w:rFonts w:ascii="Tahoma" w:hAnsi="Tahoma" w:cs="Tahoma"/>
          <w:color w:val="auto"/>
        </w:rPr>
        <w:t>т</w:t>
      </w:r>
      <w:r w:rsidR="0000271E" w:rsidRPr="00170B2D">
        <w:rPr>
          <w:rFonts w:ascii="Tahoma" w:hAnsi="Tahoma" w:cs="Tahoma"/>
          <w:color w:val="auto"/>
          <w:spacing w:val="-1"/>
        </w:rPr>
        <w:t>е</w:t>
      </w:r>
      <w:r w:rsidR="0000271E" w:rsidRPr="00170B2D">
        <w:rPr>
          <w:rFonts w:ascii="Tahoma" w:hAnsi="Tahoma" w:cs="Tahoma"/>
          <w:color w:val="auto"/>
          <w:spacing w:val="2"/>
        </w:rPr>
        <w:t>л</w:t>
      </w:r>
      <w:r w:rsidR="0000271E" w:rsidRPr="00170B2D">
        <w:rPr>
          <w:rFonts w:ascii="Tahoma" w:hAnsi="Tahoma" w:cs="Tahoma"/>
          <w:color w:val="auto"/>
          <w:spacing w:val="-1"/>
        </w:rPr>
        <w:t>ь</w:t>
      </w:r>
      <w:r w:rsidR="0000271E" w:rsidRPr="00170B2D">
        <w:rPr>
          <w:rFonts w:ascii="Tahoma" w:hAnsi="Tahoma" w:cs="Tahoma"/>
          <w:color w:val="auto"/>
        </w:rPr>
        <w:t>н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</w:rPr>
        <w:t>сть</w:t>
      </w:r>
      <w:r w:rsidR="0000271E" w:rsidRPr="00170B2D">
        <w:rPr>
          <w:rFonts w:ascii="Tahoma" w:hAnsi="Tahoma" w:cs="Tahoma"/>
          <w:color w:val="auto"/>
          <w:spacing w:val="-7"/>
        </w:rPr>
        <w:t xml:space="preserve"> </w:t>
      </w:r>
      <w:r w:rsidR="0000271E" w:rsidRPr="00170B2D">
        <w:rPr>
          <w:rFonts w:ascii="Tahoma" w:hAnsi="Tahoma" w:cs="Tahoma"/>
          <w:color w:val="auto"/>
        </w:rPr>
        <w:t>вн</w:t>
      </w:r>
      <w:r w:rsidR="0000271E" w:rsidRPr="00170B2D">
        <w:rPr>
          <w:rFonts w:ascii="Tahoma" w:hAnsi="Tahoma" w:cs="Tahoma"/>
          <w:color w:val="auto"/>
          <w:spacing w:val="1"/>
        </w:rPr>
        <w:t>е</w:t>
      </w:r>
      <w:r w:rsidR="0000271E" w:rsidRPr="00170B2D">
        <w:rPr>
          <w:rFonts w:ascii="Tahoma" w:hAnsi="Tahoma" w:cs="Tahoma"/>
          <w:color w:val="auto"/>
        </w:rPr>
        <w:t>с</w:t>
      </w:r>
      <w:r w:rsidR="0000271E" w:rsidRPr="00170B2D">
        <w:rPr>
          <w:rFonts w:ascii="Tahoma" w:hAnsi="Tahoma" w:cs="Tahoma"/>
          <w:color w:val="auto"/>
          <w:spacing w:val="-1"/>
        </w:rPr>
        <w:t>е</w:t>
      </w:r>
      <w:r w:rsidR="0000271E" w:rsidRPr="00170B2D">
        <w:rPr>
          <w:rFonts w:ascii="Tahoma" w:hAnsi="Tahoma" w:cs="Tahoma"/>
          <w:color w:val="auto"/>
          <w:spacing w:val="2"/>
        </w:rPr>
        <w:t>н</w:t>
      </w:r>
      <w:r w:rsidR="0000271E" w:rsidRPr="00170B2D">
        <w:rPr>
          <w:rFonts w:ascii="Tahoma" w:hAnsi="Tahoma" w:cs="Tahoma"/>
          <w:color w:val="auto"/>
          <w:spacing w:val="-1"/>
        </w:rPr>
        <w:t>и</w:t>
      </w:r>
      <w:r w:rsidR="0000271E" w:rsidRPr="00170B2D">
        <w:rPr>
          <w:rFonts w:ascii="Tahoma" w:hAnsi="Tahoma" w:cs="Tahoma"/>
          <w:color w:val="auto"/>
        </w:rPr>
        <w:t>я</w:t>
      </w:r>
      <w:r w:rsidR="0000271E" w:rsidRPr="00170B2D">
        <w:rPr>
          <w:rFonts w:ascii="Tahoma" w:hAnsi="Tahoma" w:cs="Tahoma"/>
          <w:color w:val="auto"/>
          <w:spacing w:val="-5"/>
        </w:rPr>
        <w:t xml:space="preserve"> </w:t>
      </w:r>
      <w:r w:rsidR="0000271E" w:rsidRPr="00170B2D">
        <w:rPr>
          <w:rFonts w:ascii="Tahoma" w:hAnsi="Tahoma" w:cs="Tahoma"/>
          <w:color w:val="auto"/>
          <w:spacing w:val="1"/>
        </w:rPr>
        <w:t>п</w:t>
      </w:r>
      <w:r w:rsidR="0000271E" w:rsidRPr="00170B2D">
        <w:rPr>
          <w:rFonts w:ascii="Tahoma" w:hAnsi="Tahoma" w:cs="Tahoma"/>
          <w:color w:val="auto"/>
          <w:spacing w:val="-1"/>
        </w:rPr>
        <w:t>е</w:t>
      </w:r>
      <w:r w:rsidR="0000271E" w:rsidRPr="00170B2D">
        <w:rPr>
          <w:rFonts w:ascii="Tahoma" w:hAnsi="Tahoma" w:cs="Tahoma"/>
          <w:color w:val="auto"/>
        </w:rPr>
        <w:t>н</w:t>
      </w:r>
      <w:r w:rsidR="0000271E" w:rsidRPr="00170B2D">
        <w:rPr>
          <w:rFonts w:ascii="Tahoma" w:hAnsi="Tahoma" w:cs="Tahoma"/>
          <w:color w:val="auto"/>
          <w:spacing w:val="2"/>
        </w:rPr>
        <w:t>с</w:t>
      </w:r>
      <w:r w:rsidR="0000271E" w:rsidRPr="00170B2D">
        <w:rPr>
          <w:rFonts w:ascii="Tahoma" w:hAnsi="Tahoma" w:cs="Tahoma"/>
          <w:color w:val="auto"/>
          <w:spacing w:val="1"/>
        </w:rPr>
        <w:t>и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</w:rPr>
        <w:t>нн</w:t>
      </w:r>
      <w:r w:rsidR="0000271E" w:rsidRPr="00170B2D">
        <w:rPr>
          <w:rFonts w:ascii="Tahoma" w:hAnsi="Tahoma" w:cs="Tahoma"/>
          <w:color w:val="auto"/>
          <w:spacing w:val="2"/>
        </w:rPr>
        <w:t>ы</w:t>
      </w:r>
      <w:r w:rsidR="0000271E" w:rsidRPr="00170B2D">
        <w:rPr>
          <w:rFonts w:ascii="Tahoma" w:hAnsi="Tahoma" w:cs="Tahoma"/>
          <w:color w:val="auto"/>
        </w:rPr>
        <w:t>х</w:t>
      </w:r>
      <w:r w:rsidR="0000271E" w:rsidRPr="00170B2D">
        <w:rPr>
          <w:rFonts w:ascii="Tahoma" w:hAnsi="Tahoma" w:cs="Tahoma"/>
          <w:color w:val="auto"/>
          <w:spacing w:val="-10"/>
        </w:rPr>
        <w:t xml:space="preserve"> </w:t>
      </w:r>
      <w:r w:rsidR="0000271E" w:rsidRPr="00170B2D">
        <w:rPr>
          <w:rFonts w:ascii="Tahoma" w:hAnsi="Tahoma" w:cs="Tahoma"/>
          <w:color w:val="auto"/>
        </w:rPr>
        <w:t>в</w:t>
      </w:r>
      <w:r w:rsidR="0000271E" w:rsidRPr="00170B2D">
        <w:rPr>
          <w:rFonts w:ascii="Tahoma" w:hAnsi="Tahoma" w:cs="Tahoma"/>
          <w:color w:val="auto"/>
          <w:spacing w:val="1"/>
        </w:rPr>
        <w:t>з</w:t>
      </w:r>
      <w:r w:rsidR="0000271E" w:rsidRPr="00170B2D">
        <w:rPr>
          <w:rFonts w:ascii="Tahoma" w:hAnsi="Tahoma" w:cs="Tahoma"/>
          <w:color w:val="auto"/>
          <w:spacing w:val="2"/>
        </w:rPr>
        <w:t>н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</w:rPr>
        <w:t>с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</w:rPr>
        <w:t>в</w:t>
      </w:r>
      <w:r w:rsidR="0000271E" w:rsidRPr="00170B2D">
        <w:rPr>
          <w:rFonts w:ascii="Tahoma" w:hAnsi="Tahoma" w:cs="Tahoma"/>
          <w:color w:val="auto"/>
          <w:spacing w:val="-6"/>
        </w:rPr>
        <w:t xml:space="preserve"> 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  <w:spacing w:val="1"/>
        </w:rPr>
        <w:t>п</w:t>
      </w:r>
      <w:r w:rsidR="0000271E" w:rsidRPr="00170B2D">
        <w:rPr>
          <w:rFonts w:ascii="Tahoma" w:hAnsi="Tahoma" w:cs="Tahoma"/>
          <w:color w:val="auto"/>
          <w:spacing w:val="-1"/>
        </w:rPr>
        <w:t>ре</w:t>
      </w:r>
      <w:r w:rsidR="0000271E" w:rsidRPr="00170B2D">
        <w:rPr>
          <w:rFonts w:ascii="Tahoma" w:hAnsi="Tahoma" w:cs="Tahoma"/>
          <w:color w:val="auto"/>
          <w:spacing w:val="2"/>
        </w:rPr>
        <w:t>д</w:t>
      </w:r>
      <w:r w:rsidR="0000271E" w:rsidRPr="00170B2D">
        <w:rPr>
          <w:rFonts w:ascii="Tahoma" w:hAnsi="Tahoma" w:cs="Tahoma"/>
          <w:color w:val="auto"/>
          <w:spacing w:val="-1"/>
        </w:rPr>
        <w:t>е</w:t>
      </w:r>
      <w:r w:rsidR="0000271E" w:rsidRPr="00170B2D">
        <w:rPr>
          <w:rFonts w:ascii="Tahoma" w:hAnsi="Tahoma" w:cs="Tahoma"/>
          <w:color w:val="auto"/>
        </w:rPr>
        <w:t>л</w:t>
      </w:r>
      <w:r w:rsidR="0000271E" w:rsidRPr="00170B2D">
        <w:rPr>
          <w:rFonts w:ascii="Tahoma" w:hAnsi="Tahoma" w:cs="Tahoma"/>
          <w:color w:val="auto"/>
          <w:spacing w:val="1"/>
        </w:rPr>
        <w:t>я</w:t>
      </w:r>
      <w:r w:rsidR="0000271E" w:rsidRPr="00170B2D">
        <w:rPr>
          <w:rFonts w:ascii="Tahoma" w:hAnsi="Tahoma" w:cs="Tahoma"/>
          <w:color w:val="auto"/>
          <w:spacing w:val="-1"/>
        </w:rPr>
        <w:t>е</w:t>
      </w:r>
      <w:r w:rsidR="0000271E" w:rsidRPr="00170B2D">
        <w:rPr>
          <w:rFonts w:ascii="Tahoma" w:hAnsi="Tahoma" w:cs="Tahoma"/>
          <w:color w:val="auto"/>
        </w:rPr>
        <w:t>тся</w:t>
      </w:r>
      <w:r w:rsidR="0000271E" w:rsidRPr="00170B2D">
        <w:rPr>
          <w:rFonts w:ascii="Tahoma" w:hAnsi="Tahoma" w:cs="Tahoma"/>
          <w:color w:val="auto"/>
          <w:spacing w:val="-8"/>
        </w:rPr>
        <w:t xml:space="preserve"> </w:t>
      </w:r>
      <w:r w:rsidR="0000271E" w:rsidRPr="00170B2D">
        <w:rPr>
          <w:rFonts w:ascii="Tahoma" w:hAnsi="Tahoma" w:cs="Tahoma"/>
          <w:color w:val="auto"/>
          <w:spacing w:val="-2"/>
        </w:rPr>
        <w:t>п</w:t>
      </w:r>
      <w:r w:rsidR="0000271E" w:rsidRPr="00170B2D">
        <w:rPr>
          <w:rFonts w:ascii="Tahoma" w:hAnsi="Tahoma" w:cs="Tahoma"/>
          <w:color w:val="auto"/>
          <w:spacing w:val="1"/>
        </w:rPr>
        <w:t>е</w:t>
      </w:r>
      <w:r w:rsidR="0000271E" w:rsidRPr="00170B2D">
        <w:rPr>
          <w:rFonts w:ascii="Tahoma" w:hAnsi="Tahoma" w:cs="Tahoma"/>
          <w:color w:val="auto"/>
          <w:spacing w:val="-1"/>
        </w:rPr>
        <w:t>р</w:t>
      </w:r>
      <w:r w:rsidR="0000271E" w:rsidRPr="00170B2D">
        <w:rPr>
          <w:rFonts w:ascii="Tahoma" w:hAnsi="Tahoma" w:cs="Tahoma"/>
          <w:color w:val="auto"/>
          <w:spacing w:val="1"/>
        </w:rPr>
        <w:t>и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</w:rPr>
        <w:t>д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</w:rPr>
        <w:t>м</w:t>
      </w:r>
      <w:r w:rsidR="0000271E" w:rsidRPr="00170B2D">
        <w:rPr>
          <w:rFonts w:ascii="Tahoma" w:hAnsi="Tahoma" w:cs="Tahoma"/>
          <w:color w:val="auto"/>
          <w:spacing w:val="-5"/>
        </w:rPr>
        <w:t xml:space="preserve"> </w:t>
      </w:r>
      <w:r w:rsidR="0000271E" w:rsidRPr="00170B2D">
        <w:rPr>
          <w:rFonts w:ascii="Tahoma" w:hAnsi="Tahoma" w:cs="Tahoma"/>
          <w:color w:val="auto"/>
          <w:spacing w:val="-1"/>
        </w:rPr>
        <w:t>о</w:t>
      </w:r>
      <w:r w:rsidR="0000271E" w:rsidRPr="00170B2D">
        <w:rPr>
          <w:rFonts w:ascii="Tahoma" w:hAnsi="Tahoma" w:cs="Tahoma"/>
          <w:color w:val="auto"/>
        </w:rPr>
        <w:t>т</w:t>
      </w:r>
      <w:r w:rsidR="0000271E" w:rsidRPr="00170B2D">
        <w:rPr>
          <w:rFonts w:ascii="Tahoma" w:hAnsi="Tahoma" w:cs="Tahoma"/>
          <w:color w:val="auto"/>
          <w:spacing w:val="-7"/>
        </w:rPr>
        <w:t xml:space="preserve"> </w:t>
      </w:r>
      <w:r w:rsidR="0000271E" w:rsidRPr="00170B2D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договора.</w:t>
      </w:r>
    </w:p>
    <w:p w14:paraId="44DD942C" w14:textId="5F4D2B9E" w:rsidR="007F1AC0" w:rsidRPr="007E4DB5" w:rsidRDefault="007F1AC0" w:rsidP="00436561">
      <w:pPr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>2.</w:t>
      </w:r>
      <w:r w:rsidR="00D73150" w:rsidRPr="007E4DB5">
        <w:rPr>
          <w:rFonts w:ascii="Tahoma" w:hAnsi="Tahoma" w:cs="Tahoma"/>
          <w:bCs/>
        </w:rPr>
        <w:t>6</w:t>
      </w:r>
      <w:r w:rsidRPr="007E4DB5">
        <w:rPr>
          <w:rFonts w:ascii="Tahoma" w:hAnsi="Tahoma" w:cs="Tahoma"/>
          <w:bCs/>
        </w:rPr>
        <w:t>. Условия внесения пенсионных взносов и их учета в части, не предусмотренной пенсионным договором, установлены Правилами Фонда.</w:t>
      </w:r>
    </w:p>
    <w:bookmarkEnd w:id="8"/>
    <w:bookmarkEnd w:id="9"/>
    <w:bookmarkEnd w:id="10"/>
    <w:p w14:paraId="398A5DEF" w14:textId="77777777" w:rsidR="00D73150" w:rsidRPr="007E4DB5" w:rsidRDefault="00D73150" w:rsidP="00436561">
      <w:pPr>
        <w:pStyle w:val="af3"/>
        <w:ind w:left="284"/>
        <w:jc w:val="both"/>
        <w:rPr>
          <w:rFonts w:ascii="Tahoma" w:hAnsi="Tahoma" w:cs="Tahoma"/>
          <w:color w:val="auto"/>
          <w:spacing w:val="-2"/>
        </w:rPr>
      </w:pPr>
      <w:r w:rsidRPr="007E4DB5">
        <w:rPr>
          <w:rFonts w:ascii="Tahoma" w:hAnsi="Tahoma" w:cs="Tahoma"/>
          <w:bCs/>
          <w:color w:val="auto"/>
        </w:rPr>
        <w:t xml:space="preserve">2.7. </w:t>
      </w:r>
      <w:r w:rsidRPr="007E4DB5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00EE96E4" w14:textId="7F198834" w:rsidR="004A0F61" w:rsidRDefault="00D73150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  <w:r w:rsidRPr="007E4DB5">
        <w:rPr>
          <w:rFonts w:ascii="Tahoma" w:hAnsi="Tahoma" w:cs="Tahoma"/>
          <w:spacing w:val="-2"/>
          <w:sz w:val="20"/>
        </w:rPr>
        <w:t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</w:t>
      </w:r>
      <w:r w:rsidR="00A44ABB">
        <w:rPr>
          <w:rFonts w:ascii="Tahoma" w:hAnsi="Tahoma" w:cs="Tahoma"/>
          <w:spacing w:val="-2"/>
          <w:sz w:val="20"/>
        </w:rPr>
        <w:t>Консервативная</w:t>
      </w:r>
      <w:r w:rsidR="00A44ABB" w:rsidRPr="007E4DB5">
        <w:rPr>
          <w:rFonts w:ascii="Tahoma" w:hAnsi="Tahoma" w:cs="Tahoma"/>
          <w:spacing w:val="-2"/>
          <w:sz w:val="20"/>
        </w:rPr>
        <w:t xml:space="preserve"> </w:t>
      </w:r>
      <w:r w:rsidRPr="007E4DB5">
        <w:rPr>
          <w:rFonts w:ascii="Tahoma" w:hAnsi="Tahoma" w:cs="Tahoma"/>
          <w:spacing w:val="-2"/>
          <w:sz w:val="20"/>
        </w:rPr>
        <w:t>инвестиционная стратегия ПР». Порядок реализации права Вкладчика на изменение инвестиционной стратегии определен в п</w:t>
      </w:r>
      <w:r w:rsidRPr="00C94DD3">
        <w:rPr>
          <w:rFonts w:ascii="Tahoma" w:hAnsi="Tahoma" w:cs="Tahoma"/>
          <w:spacing w:val="-2"/>
          <w:sz w:val="20"/>
        </w:rPr>
        <w:t>. 3.2.2.</w:t>
      </w:r>
      <w:r w:rsidRPr="007E4DB5">
        <w:rPr>
          <w:rFonts w:ascii="Tahoma" w:hAnsi="Tahoma" w:cs="Tahoma"/>
          <w:spacing w:val="-2"/>
          <w:sz w:val="20"/>
        </w:rPr>
        <w:t xml:space="preserve"> пенсионного договора. Описание инвестиционных стратегий размещено на официальном сайте Фонда</w:t>
      </w:r>
      <w:r w:rsidR="00765649">
        <w:rPr>
          <w:rFonts w:ascii="Tahoma" w:hAnsi="Tahoma" w:cs="Tahoma"/>
          <w:spacing w:val="-2"/>
          <w:sz w:val="20"/>
        </w:rPr>
        <w:t>.</w:t>
      </w:r>
    </w:p>
    <w:p w14:paraId="30E1880A" w14:textId="572CA7D8" w:rsidR="00765649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672FFCDB" w14:textId="77777777" w:rsidR="00765649" w:rsidRPr="004A0F61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435843F9" w14:textId="346EE40F" w:rsidR="00B3487B" w:rsidRDefault="00E47DF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3</w:t>
      </w:r>
      <w:r w:rsidR="00B3487B" w:rsidRPr="007E4DB5">
        <w:rPr>
          <w:rFonts w:ascii="Tahoma" w:hAnsi="Tahoma" w:cs="Tahoma"/>
          <w:b/>
        </w:rPr>
        <w:t xml:space="preserve">. ОБЯЗАННОСТИ И ПРАВА </w:t>
      </w:r>
      <w:r w:rsidR="00D23FE0" w:rsidRPr="007E4DB5">
        <w:rPr>
          <w:rFonts w:ascii="Tahoma" w:hAnsi="Tahoma" w:cs="Tahoma"/>
          <w:b/>
        </w:rPr>
        <w:t>ВКЛАДЧИК</w:t>
      </w:r>
      <w:r w:rsidR="00B3487B" w:rsidRPr="007E4DB5">
        <w:rPr>
          <w:rFonts w:ascii="Tahoma" w:hAnsi="Tahoma" w:cs="Tahoma"/>
          <w:b/>
        </w:rPr>
        <w:t>А</w:t>
      </w:r>
      <w:r w:rsidRPr="007E4DB5">
        <w:rPr>
          <w:rFonts w:ascii="Tahoma" w:hAnsi="Tahoma" w:cs="Tahoma"/>
          <w:b/>
        </w:rPr>
        <w:t xml:space="preserve"> (УЧАСТНИКА)</w:t>
      </w:r>
    </w:p>
    <w:p w14:paraId="3BFB659E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2C3483FF" w14:textId="07B49485" w:rsidR="00B3487B" w:rsidRPr="007E4DB5" w:rsidRDefault="00E47DF5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3</w:t>
      </w:r>
      <w:r w:rsidR="00B3487B" w:rsidRPr="007E4DB5">
        <w:rPr>
          <w:rFonts w:ascii="Tahoma" w:hAnsi="Tahoma" w:cs="Tahoma"/>
        </w:rPr>
        <w:t xml:space="preserve">.1. </w:t>
      </w:r>
      <w:r w:rsidR="00D23FE0" w:rsidRPr="007E4DB5">
        <w:rPr>
          <w:rFonts w:ascii="Tahoma" w:hAnsi="Tahoma" w:cs="Tahoma"/>
          <w:b/>
        </w:rPr>
        <w:t>ВКЛАДЧИК</w:t>
      </w:r>
      <w:r w:rsidR="00B3487B" w:rsidRPr="007E4DB5">
        <w:rPr>
          <w:rFonts w:ascii="Tahoma" w:hAnsi="Tahoma" w:cs="Tahoma"/>
          <w:b/>
        </w:rPr>
        <w:t xml:space="preserve"> </w:t>
      </w:r>
      <w:r w:rsidR="0046228E" w:rsidRPr="007E4DB5">
        <w:rPr>
          <w:rFonts w:ascii="Tahoma" w:hAnsi="Tahoma" w:cs="Tahoma"/>
          <w:b/>
        </w:rPr>
        <w:t xml:space="preserve">(УЧАСТНИК) </w:t>
      </w:r>
      <w:r w:rsidR="00B3487B" w:rsidRPr="007E4DB5">
        <w:rPr>
          <w:rFonts w:ascii="Tahoma" w:hAnsi="Tahoma" w:cs="Tahoma"/>
          <w:b/>
        </w:rPr>
        <w:t>ОБЯЗАН:</w:t>
      </w:r>
    </w:p>
    <w:p w14:paraId="09E2641A" w14:textId="08C5E7B5" w:rsidR="00D73150" w:rsidRPr="007E4DB5" w:rsidRDefault="00E47DF5" w:rsidP="00436561">
      <w:pPr>
        <w:pStyle w:val="ConsNormal"/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3</w:t>
      </w:r>
      <w:r w:rsidR="00D73150" w:rsidRPr="007E4DB5">
        <w:rPr>
          <w:rFonts w:ascii="Tahoma" w:hAnsi="Tahoma" w:cs="Tahoma"/>
        </w:rPr>
        <w:t>.1.1. 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 и Правилами Фонда;</w:t>
      </w:r>
    </w:p>
    <w:p w14:paraId="4D26FEFA" w14:textId="3333AD71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.1.2. 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финансированию терроризма»), Правилами</w:t>
      </w:r>
      <w:r w:rsidR="00D32693">
        <w:rPr>
          <w:rFonts w:ascii="Tahoma" w:hAnsi="Tahoma" w:cs="Tahoma"/>
          <w:color w:val="auto"/>
        </w:rPr>
        <w:t xml:space="preserve"> Фонда</w:t>
      </w:r>
      <w:r w:rsidR="00D73150" w:rsidRPr="007E4DB5">
        <w:rPr>
          <w:rFonts w:ascii="Tahoma" w:hAnsi="Tahoma" w:cs="Tahoma"/>
          <w:color w:val="auto"/>
        </w:rPr>
        <w:t xml:space="preserve"> и условиями пенсионного договора, в том числе по запросу Фонда;</w:t>
      </w:r>
    </w:p>
    <w:p w14:paraId="6C10AC3C" w14:textId="350C7F64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.1.3. сообщать в Фонд об изменениях, влияющих на исполнение им своих обязательств перед Фондом;</w:t>
      </w:r>
    </w:p>
    <w:p w14:paraId="56AC7DD2" w14:textId="2B5B816C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.1.4. в случае изменения персональных данных и иных сведений, предоставленных Фонду, в течение 30 (тридцати) календарных дней с момента их изменения сообщать в Фонд актуальные данные по форме и способом, установленными Фондом и размещенными на официальном сайте Фонда в сети Интернет;</w:t>
      </w:r>
    </w:p>
    <w:p w14:paraId="3263BD3A" w14:textId="7C8A6847" w:rsidR="00D73150" w:rsidRPr="007E4DB5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.1.5. не реже одного раза в 3 (три) года обновлять или подтверждать свои персональные данные по форме и способом, установленными Фондом и размещенными на официальном сайте Фонда в сети Интернет;</w:t>
      </w:r>
    </w:p>
    <w:p w14:paraId="77A31C50" w14:textId="0500E760" w:rsidR="00E76749" w:rsidRPr="00350A31" w:rsidRDefault="00E47DF5" w:rsidP="00350A3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</w:t>
      </w:r>
      <w:r w:rsidR="00D73150" w:rsidRPr="007E4DB5">
        <w:rPr>
          <w:rFonts w:ascii="Tahoma" w:hAnsi="Tahoma" w:cs="Tahoma"/>
          <w:color w:val="auto"/>
        </w:rPr>
        <w:t>.1.6. незамедлительно уведомлять Фонд об изменении своего налогового статуса (налоговый резидент/нерезидент РФ) по форме и способом, установленными Фондом и размещенными на официальном сайте Фонда в сети Интернет.</w:t>
      </w:r>
    </w:p>
    <w:p w14:paraId="449422BA" w14:textId="7F5F5982" w:rsidR="00B3487B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3</w:t>
      </w:r>
      <w:r w:rsidR="00B3487B" w:rsidRPr="007E4DB5">
        <w:rPr>
          <w:rFonts w:ascii="Tahoma" w:hAnsi="Tahoma" w:cs="Tahoma"/>
        </w:rPr>
        <w:t xml:space="preserve">.2. </w:t>
      </w:r>
      <w:r w:rsidR="00D23FE0" w:rsidRPr="007E4DB5">
        <w:rPr>
          <w:rFonts w:ascii="Tahoma" w:hAnsi="Tahoma" w:cs="Tahoma"/>
          <w:b/>
        </w:rPr>
        <w:t>ВКЛАДЧИК</w:t>
      </w:r>
      <w:r w:rsidR="00E47DF5" w:rsidRPr="007E4DB5">
        <w:rPr>
          <w:rFonts w:ascii="Tahoma" w:hAnsi="Tahoma" w:cs="Tahoma"/>
          <w:b/>
        </w:rPr>
        <w:t xml:space="preserve"> (УЧАСТНИК)</w:t>
      </w:r>
      <w:r w:rsidR="00B3487B" w:rsidRPr="007E4DB5">
        <w:rPr>
          <w:rFonts w:ascii="Tahoma" w:hAnsi="Tahoma" w:cs="Tahoma"/>
          <w:b/>
        </w:rPr>
        <w:t xml:space="preserve"> ИМЕЕТ ПРАВО:</w:t>
      </w:r>
    </w:p>
    <w:p w14:paraId="09015BFA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3.2.1. требовать от Фонда исполнения обязательств Фонда по пенсионному договору в полном объеме, в том числе выплаты выкупной суммы или ее перевода в другой негосударственный пенсионный фонд;</w:t>
      </w:r>
    </w:p>
    <w:p w14:paraId="14324464" w14:textId="77777777" w:rsidR="00AA166F" w:rsidRPr="007E4DB5" w:rsidRDefault="00AA166F" w:rsidP="00436561">
      <w:pPr>
        <w:pStyle w:val="af3"/>
        <w:tabs>
          <w:tab w:val="left" w:pos="993"/>
        </w:tabs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3.2.2.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года, предшествующего году, в котором будет осуществлена смена инвестиционной стратегии;</w:t>
      </w:r>
    </w:p>
    <w:p w14:paraId="67766E22" w14:textId="69929595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3.2.3. согласовывать с Фондом способ связи в порядке, установленным Фондом и размещенном на официальном сайте Фонда;</w:t>
      </w:r>
    </w:p>
    <w:p w14:paraId="456BF9B0" w14:textId="18A5115A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3.2.4. 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A56A350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3.2.5. на получение негосударственной пенсии в соответствии с условиями пенсионного договора, Правил Фонда и выбранной пенсионной схемы при наступлении пенсионных оснований, предусмотренных разделом 5 пенсионного договора</w:t>
      </w:r>
      <w:r w:rsidRPr="007E4DB5">
        <w:rPr>
          <w:rFonts w:ascii="Tahoma" w:hAnsi="Tahoma" w:cs="Tahoma"/>
          <w:bCs/>
          <w:iCs/>
          <w:color w:val="auto"/>
        </w:rPr>
        <w:t>;</w:t>
      </w:r>
    </w:p>
    <w:p w14:paraId="48C40DC0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3.2.6. получать по своему обращению от Фонда бесплатно один раз в год информацию о состоянии своего именного пенсионного счета способом, указанным Вкладчиком (Участником) при обращении;</w:t>
      </w:r>
    </w:p>
    <w:p w14:paraId="245068DA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3.2.7. расторгнуть пенсионный договор и получить (перевести) выкупную сумму на условиях раздела 9 пенсионного договора;</w:t>
      </w:r>
    </w:p>
    <w:p w14:paraId="3BD32E77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3.2.8. назначить правопреемника(</w:t>
      </w:r>
      <w:proofErr w:type="spellStart"/>
      <w:r w:rsidRPr="007E4DB5">
        <w:rPr>
          <w:rFonts w:ascii="Tahoma" w:hAnsi="Tahoma" w:cs="Tahoma"/>
          <w:color w:val="auto"/>
        </w:rPr>
        <w:t>ов</w:t>
      </w:r>
      <w:proofErr w:type="spellEnd"/>
      <w:r w:rsidRPr="007E4DB5">
        <w:rPr>
          <w:rFonts w:ascii="Tahoma" w:hAnsi="Tahoma" w:cs="Tahoma"/>
          <w:color w:val="auto"/>
        </w:rPr>
        <w:t>), который(е) в случае его смерти приобретает(ют) право на получение выкупной суммы в порядке, установленном Правилами Фонда;</w:t>
      </w:r>
    </w:p>
    <w:p w14:paraId="2FAA58B5" w14:textId="77777777" w:rsidR="00AA166F" w:rsidRPr="007E4DB5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 xml:space="preserve">3.2.9. представлять перед Фондом свои интересы, обжаловать действия Фонда в порядке, установленном законодательством Российской Федерации; </w:t>
      </w:r>
    </w:p>
    <w:p w14:paraId="5C3AA22A" w14:textId="667251A4" w:rsidR="002C01AD" w:rsidRPr="00C94DD3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3.2.10. получать информацию о деятельности Фонда;</w:t>
      </w:r>
    </w:p>
    <w:p w14:paraId="5C2EFDAE" w14:textId="5C8BAB9E" w:rsidR="002C01AD" w:rsidRPr="00C94DD3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3.2.11. изменить условия пенсионного договора на пенсионную схему № 2 (при условии заключения Вкладчиком соответствующего дополнительного соглашения к пенсионному договору);</w:t>
      </w:r>
    </w:p>
    <w:p w14:paraId="7FE14007" w14:textId="61CEA01D" w:rsidR="005A35C3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C0160D">
        <w:rPr>
          <w:rFonts w:ascii="Tahoma" w:hAnsi="Tahoma" w:cs="Tahoma"/>
          <w:color w:val="auto"/>
        </w:rPr>
        <w:t>3</w:t>
      </w:r>
      <w:r w:rsidRPr="00C0160D">
        <w:rPr>
          <w:rFonts w:ascii="Tahoma" w:hAnsi="Tahoma" w:cs="Tahoma"/>
          <w:color w:val="000000" w:themeColor="text1"/>
        </w:rPr>
        <w:t>.2.1</w:t>
      </w:r>
      <w:r w:rsidR="002C01AD" w:rsidRPr="00C0160D">
        <w:rPr>
          <w:rFonts w:ascii="Tahoma" w:hAnsi="Tahoma" w:cs="Tahoma"/>
          <w:color w:val="000000" w:themeColor="text1"/>
        </w:rPr>
        <w:t>2</w:t>
      </w:r>
      <w:r w:rsidRPr="00C0160D">
        <w:rPr>
          <w:rFonts w:ascii="Tahoma" w:hAnsi="Tahoma" w:cs="Tahoma"/>
          <w:color w:val="000000" w:themeColor="text1"/>
        </w:rPr>
        <w:t xml:space="preserve">. </w:t>
      </w:r>
      <w:r w:rsidR="005A35C3" w:rsidRPr="00C0160D">
        <w:rPr>
          <w:rFonts w:ascii="Tahoma" w:hAnsi="Tahoma" w:cs="Tahoma"/>
          <w:color w:val="000000" w:themeColor="text1"/>
        </w:rPr>
        <w:t xml:space="preserve">изменять срок выплаты негосударственной пенсии в пределах сроков, предусмотренных пенсионным договором, </w:t>
      </w:r>
      <w:r w:rsidR="005A35C3" w:rsidRPr="00C0160D">
        <w:rPr>
          <w:rFonts w:ascii="Tahoma" w:hAnsi="Tahoma" w:cs="Tahoma"/>
          <w:bCs/>
          <w:color w:val="000000" w:themeColor="text1"/>
        </w:rPr>
        <w:t>по заявлению</w:t>
      </w:r>
      <w:r w:rsidR="005A35C3" w:rsidRPr="00C0160D">
        <w:rPr>
          <w:rFonts w:ascii="Tahoma" w:hAnsi="Tahoma" w:cs="Tahoma"/>
          <w:color w:val="000000" w:themeColor="text1"/>
        </w:rPr>
        <w:t>;</w:t>
      </w:r>
    </w:p>
    <w:p w14:paraId="3E47F20C" w14:textId="6302D000" w:rsidR="00AA166F" w:rsidRPr="007E4DB5" w:rsidRDefault="005A35C3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3.2.13. </w:t>
      </w:r>
      <w:r w:rsidR="00AA166F" w:rsidRPr="007E4DB5">
        <w:rPr>
          <w:rFonts w:ascii="Tahoma" w:hAnsi="Tahoma" w:cs="Tahoma"/>
          <w:color w:val="auto"/>
        </w:rPr>
        <w:t>Вкладчик (Участник) имеет иные права и обязанности, установленные Правилами Фонда и законодательством Российской Федерации.</w:t>
      </w:r>
    </w:p>
    <w:p w14:paraId="5AE45899" w14:textId="2FAE986C" w:rsidR="002C01AD" w:rsidRPr="0051168C" w:rsidRDefault="00C94DD3" w:rsidP="00436561">
      <w:pPr>
        <w:ind w:left="284"/>
        <w:jc w:val="both"/>
        <w:rPr>
          <w:rFonts w:ascii="Tahoma" w:hAnsi="Tahoma" w:cs="Tahoma"/>
          <w:b/>
        </w:rPr>
      </w:pPr>
      <w:r w:rsidRPr="0051168C">
        <w:rPr>
          <w:rFonts w:ascii="Tahoma" w:hAnsi="Tahoma" w:cs="Tahoma"/>
          <w:b/>
          <w:bCs/>
        </w:rPr>
        <w:t>3.3.</w:t>
      </w:r>
      <w:r w:rsidR="002C01AD" w:rsidRPr="0051168C">
        <w:rPr>
          <w:rFonts w:ascii="Tahoma" w:hAnsi="Tahoma" w:cs="Tahoma"/>
        </w:rPr>
        <w:t xml:space="preserve"> </w:t>
      </w:r>
      <w:r w:rsidR="002C01AD" w:rsidRPr="0051168C">
        <w:rPr>
          <w:rFonts w:ascii="Tahoma" w:hAnsi="Tahoma" w:cs="Tahoma"/>
          <w:b/>
        </w:rPr>
        <w:t>ВКЛАДЧИК (УЧАСТНИК) ПОДТВЕРЖДАЕТ, ЧТО:</w:t>
      </w:r>
    </w:p>
    <w:p w14:paraId="0527C292" w14:textId="77777777" w:rsidR="002C01AD" w:rsidRPr="0051168C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51168C">
        <w:rPr>
          <w:rFonts w:ascii="Tahoma" w:hAnsi="Tahoma" w:cs="Tahoma"/>
          <w:color w:val="auto"/>
        </w:rPr>
        <w:t>3.3.1. все предоставленные Вкладчиком данные являются полными, точными, достоверными и получены Фондом с согласия Вкладчика.</w:t>
      </w:r>
    </w:p>
    <w:p w14:paraId="61601E79" w14:textId="77777777" w:rsidR="002C01AD" w:rsidRPr="0051168C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51168C">
        <w:rPr>
          <w:rFonts w:ascii="Tahoma" w:hAnsi="Tahoma" w:cs="Tahoma"/>
          <w:color w:val="auto"/>
        </w:rPr>
        <w:t>3.3.2. согласно Федеральному закону от 27.07.2006г. №152-ФЗ «О персональных данных» и на основании Федерального закона от 07.05.1998г. №75-ФЗ «О негосударственных пенсионных фондах», своей волей и в своих интересах передает свои персональные данные оператору персональных данных – Фонду и даёт согласие на их обработку (сбор, запись, систематизацию, накопление, хранение, уточнение, обновление, изменение, извлечение, использование, передачу, предоставление, доступ, обезличивание, блокирование, удаление, уничтожение) с целью оказания Фондом услуг в соответствии с пенсионным договором путём совершения действий с персональными данными с использованием средств автоматизации или без использования таких средств в информационных системах и вне этих систем.</w:t>
      </w:r>
    </w:p>
    <w:p w14:paraId="3F7DF414" w14:textId="7BEC08CD" w:rsidR="002C01AD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51168C">
        <w:rPr>
          <w:rFonts w:ascii="Tahoma" w:hAnsi="Tahoma" w:cs="Tahoma"/>
          <w:color w:val="auto"/>
        </w:rPr>
        <w:lastRenderedPageBreak/>
        <w:t>3.3.3. уведомлен и согласен с тем, что для оказания Фондом услуг и улучшения их качества, персональные данные Вкладчика могут быть переданы работникам Фонда в рамках исполнения их служебных обязанностей, Банку России, иным организациям, учреждениям, органам, и в иных установленных законодательством случаях, в том числе после прекращения пенсионного договора. Настоящее согласие действует с даты заключения пенсионного договора в течение всего срока обработки персональных данных. Согласие может быть отозвано путём письменного уведомления и считается отозванным с даты получения такого уведомления Фондом.</w:t>
      </w:r>
    </w:p>
    <w:p w14:paraId="60B68A22" w14:textId="34CAAF4A" w:rsidR="00D32693" w:rsidRPr="00FD18FA" w:rsidRDefault="004241C9" w:rsidP="00D32693">
      <w:pPr>
        <w:pStyle w:val="af3"/>
        <w:numPr>
          <w:ilvl w:val="2"/>
          <w:numId w:val="16"/>
        </w:numPr>
        <w:tabs>
          <w:tab w:val="left" w:pos="851"/>
        </w:tabs>
        <w:ind w:left="284" w:firstLine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з</w:t>
      </w:r>
      <w:r w:rsidR="00D32693" w:rsidRPr="00FD18FA">
        <w:rPr>
          <w:rFonts w:ascii="Tahoma" w:hAnsi="Tahoma" w:cs="Tahoma"/>
          <w:color w:val="000000" w:themeColor="text1"/>
        </w:rPr>
        <w:t>аявляет о своём согласии на получение любым доступным способом (в том числе, по адресу регистрации /фактического проживания, номерам мобильных телефонов и адресам электронной почты, предоставленным им в Фонд) информации (в том числе, рекламного характера) о деятельности Фонда, продуктах и услугах Фонда, включая персонифицированные предложения (в том числе, получение почтовых рассылок и e-</w:t>
      </w:r>
      <w:proofErr w:type="spellStart"/>
      <w:r w:rsidR="00D32693" w:rsidRPr="00FD18FA">
        <w:rPr>
          <w:rFonts w:ascii="Tahoma" w:hAnsi="Tahoma" w:cs="Tahoma"/>
          <w:color w:val="000000" w:themeColor="text1"/>
        </w:rPr>
        <w:t>mail</w:t>
      </w:r>
      <w:proofErr w:type="spellEnd"/>
      <w:r w:rsidR="00D32693" w:rsidRPr="00FD18FA">
        <w:rPr>
          <w:rFonts w:ascii="Tahoma" w:hAnsi="Tahoma" w:cs="Tahoma"/>
          <w:color w:val="000000" w:themeColor="text1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="00D32693" w:rsidRPr="00FD18FA">
        <w:rPr>
          <w:rFonts w:ascii="Tahoma" w:hAnsi="Tahoma" w:cs="Tahoma"/>
          <w:color w:val="000000" w:themeColor="text1"/>
        </w:rPr>
        <w:t>Сall</w:t>
      </w:r>
      <w:proofErr w:type="spellEnd"/>
      <w:r w:rsidR="00D32693" w:rsidRPr="00FD18FA">
        <w:rPr>
          <w:rFonts w:ascii="Tahoma" w:hAnsi="Tahoma" w:cs="Tahoma"/>
          <w:color w:val="000000" w:themeColor="text1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Фонда.</w:t>
      </w:r>
    </w:p>
    <w:p w14:paraId="31179D43" w14:textId="77777777" w:rsidR="004A0F61" w:rsidRPr="004A0F61" w:rsidRDefault="004A0F61" w:rsidP="004A0F61">
      <w:pPr>
        <w:jc w:val="both"/>
        <w:rPr>
          <w:rFonts w:ascii="Tahoma" w:hAnsi="Tahoma" w:cs="Tahoma"/>
        </w:rPr>
      </w:pPr>
    </w:p>
    <w:p w14:paraId="72191548" w14:textId="79AC5F1D" w:rsidR="00B3487B" w:rsidRPr="00A71C1F" w:rsidRDefault="00B3487B" w:rsidP="00765649">
      <w:pPr>
        <w:pStyle w:val="af3"/>
        <w:numPr>
          <w:ilvl w:val="0"/>
          <w:numId w:val="16"/>
        </w:numPr>
        <w:jc w:val="center"/>
        <w:rPr>
          <w:rFonts w:ascii="Tahoma" w:hAnsi="Tahoma" w:cs="Tahoma"/>
          <w:b/>
          <w:color w:val="000000" w:themeColor="text1"/>
        </w:rPr>
      </w:pPr>
      <w:r w:rsidRPr="00A71C1F">
        <w:rPr>
          <w:rFonts w:ascii="Tahoma" w:hAnsi="Tahoma" w:cs="Tahoma"/>
          <w:b/>
          <w:color w:val="000000" w:themeColor="text1"/>
        </w:rPr>
        <w:t>ОБЯЗАННОСТИ И ПРАВА ФОНДА</w:t>
      </w:r>
    </w:p>
    <w:p w14:paraId="01811AE8" w14:textId="77777777" w:rsidR="00765649" w:rsidRPr="00765649" w:rsidRDefault="00765649" w:rsidP="00765649">
      <w:pPr>
        <w:pStyle w:val="af3"/>
        <w:ind w:left="495"/>
        <w:rPr>
          <w:rFonts w:ascii="Tahoma" w:hAnsi="Tahoma" w:cs="Tahoma"/>
          <w:b/>
        </w:rPr>
      </w:pPr>
    </w:p>
    <w:p w14:paraId="47525B2D" w14:textId="6D367A56" w:rsidR="00B3487B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C71CDE">
        <w:rPr>
          <w:rFonts w:ascii="Tahoma" w:hAnsi="Tahoma" w:cs="Tahoma"/>
          <w:b/>
          <w:bCs/>
        </w:rPr>
        <w:t>4</w:t>
      </w:r>
      <w:r w:rsidR="00B3487B" w:rsidRPr="00C71CDE">
        <w:rPr>
          <w:rFonts w:ascii="Tahoma" w:hAnsi="Tahoma" w:cs="Tahoma"/>
          <w:b/>
          <w:bCs/>
        </w:rPr>
        <w:t>.1.</w:t>
      </w:r>
      <w:r w:rsidR="00C71CDE" w:rsidRPr="00C71CDE">
        <w:rPr>
          <w:rFonts w:ascii="Tahoma" w:hAnsi="Tahoma" w:cs="Tahoma"/>
          <w:b/>
          <w:bCs/>
        </w:rPr>
        <w:t xml:space="preserve"> </w:t>
      </w:r>
      <w:r w:rsidR="00B3487B" w:rsidRPr="00C71CDE">
        <w:rPr>
          <w:rFonts w:ascii="Tahoma" w:hAnsi="Tahoma" w:cs="Tahoma"/>
          <w:b/>
          <w:bCs/>
        </w:rPr>
        <w:t>ФОНД</w:t>
      </w:r>
      <w:r w:rsidR="00B3487B" w:rsidRPr="007E4DB5">
        <w:rPr>
          <w:rFonts w:ascii="Tahoma" w:hAnsi="Tahoma" w:cs="Tahoma"/>
          <w:b/>
        </w:rPr>
        <w:t xml:space="preserve"> ОБЯЗАН:</w:t>
      </w:r>
    </w:p>
    <w:p w14:paraId="2F5CF0B0" w14:textId="193E7C86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4.1.1. осуществлять свою деятельность в соответствии с действующим законодательством Российской Федерации, Правилами</w:t>
      </w:r>
      <w:r w:rsidR="004241C9">
        <w:rPr>
          <w:rFonts w:ascii="Tahoma" w:hAnsi="Tahoma" w:cs="Tahoma"/>
          <w:sz w:val="20"/>
        </w:rPr>
        <w:t xml:space="preserve"> Фонда</w:t>
      </w:r>
      <w:r w:rsidRPr="007E4DB5">
        <w:rPr>
          <w:rFonts w:ascii="Tahoma" w:hAnsi="Tahoma" w:cs="Tahoma"/>
          <w:sz w:val="20"/>
        </w:rPr>
        <w:t xml:space="preserve"> и пенсионным договор</w:t>
      </w:r>
      <w:r w:rsidR="004241C9">
        <w:rPr>
          <w:rFonts w:ascii="Tahoma" w:hAnsi="Tahoma" w:cs="Tahoma"/>
          <w:sz w:val="20"/>
        </w:rPr>
        <w:t>ом</w:t>
      </w:r>
      <w:r w:rsidRPr="007E4DB5">
        <w:rPr>
          <w:rFonts w:ascii="Tahoma" w:hAnsi="Tahoma" w:cs="Tahoma"/>
          <w:sz w:val="20"/>
        </w:rPr>
        <w:t>;</w:t>
      </w:r>
    </w:p>
    <w:p w14:paraId="1B8A6595" w14:textId="67D47D82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4.1.2. знакомить Вкладчиков</w:t>
      </w:r>
      <w:r w:rsidR="004241C9">
        <w:rPr>
          <w:rFonts w:ascii="Tahoma" w:hAnsi="Tahoma" w:cs="Tahoma"/>
          <w:sz w:val="20"/>
        </w:rPr>
        <w:t xml:space="preserve">, </w:t>
      </w:r>
      <w:r w:rsidRPr="007E4DB5">
        <w:rPr>
          <w:rFonts w:ascii="Tahoma" w:hAnsi="Tahoma" w:cs="Tahoma"/>
          <w:sz w:val="20"/>
        </w:rPr>
        <w:t xml:space="preserve">Участников с Правилами </w:t>
      </w:r>
      <w:r w:rsidR="00D32693">
        <w:rPr>
          <w:rFonts w:ascii="Tahoma" w:hAnsi="Tahoma" w:cs="Tahoma"/>
          <w:sz w:val="20"/>
        </w:rPr>
        <w:t xml:space="preserve">Фонда </w:t>
      </w:r>
      <w:r w:rsidRPr="007E4DB5">
        <w:rPr>
          <w:rFonts w:ascii="Tahoma" w:hAnsi="Tahoma" w:cs="Tahoma"/>
          <w:sz w:val="20"/>
        </w:rPr>
        <w:t>и со всеми вносимыми в них изменениями и дополнениями путем размещения текста 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и в иных средствах массовой информации;</w:t>
      </w:r>
    </w:p>
    <w:p w14:paraId="2767D035" w14:textId="746862AE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4.1.3. осуществлять учет сведений о каждом Вкладчике</w:t>
      </w:r>
      <w:r w:rsidR="006E0A04">
        <w:rPr>
          <w:rFonts w:ascii="Tahoma" w:hAnsi="Tahoma" w:cs="Tahoma"/>
          <w:sz w:val="20"/>
        </w:rPr>
        <w:t xml:space="preserve"> (</w:t>
      </w:r>
      <w:r w:rsidRPr="007E4DB5">
        <w:rPr>
          <w:rFonts w:ascii="Tahoma" w:hAnsi="Tahoma" w:cs="Tahoma"/>
          <w:sz w:val="20"/>
        </w:rPr>
        <w:t>Участнике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 xml:space="preserve"> в форме ведения пенсионных счетов негосударственного пенсионного обеспечения;</w:t>
      </w:r>
    </w:p>
    <w:p w14:paraId="54AB5B3E" w14:textId="50325D2E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4.1.4. предоставлять Вкладчику</w:t>
      </w:r>
      <w:r w:rsidR="006E0A04">
        <w:rPr>
          <w:rFonts w:ascii="Tahoma" w:hAnsi="Tahoma" w:cs="Tahoma"/>
          <w:sz w:val="20"/>
        </w:rPr>
        <w:t xml:space="preserve"> (</w:t>
      </w:r>
      <w:r w:rsidRPr="007E4DB5">
        <w:rPr>
          <w:rFonts w:ascii="Tahoma" w:hAnsi="Tahoma" w:cs="Tahoma"/>
          <w:sz w:val="20"/>
        </w:rPr>
        <w:t>Участнику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 xml:space="preserve"> информацию о состоянии пенсионных счетов в порядке, предусмотренном Правилами</w:t>
      </w:r>
      <w:r w:rsidR="003F0718">
        <w:rPr>
          <w:rFonts w:ascii="Tahoma" w:hAnsi="Tahoma" w:cs="Tahoma"/>
          <w:sz w:val="20"/>
        </w:rPr>
        <w:t xml:space="preserve"> Фонда</w:t>
      </w:r>
      <w:r w:rsidRPr="007E4DB5">
        <w:rPr>
          <w:rFonts w:ascii="Tahoma" w:hAnsi="Tahoma" w:cs="Tahoma"/>
          <w:sz w:val="20"/>
        </w:rPr>
        <w:t>;</w:t>
      </w:r>
    </w:p>
    <w:p w14:paraId="4CD83922" w14:textId="4ACE3A4D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4.1.5. выплачивать негосударственн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пенси</w:t>
      </w:r>
      <w:r w:rsidR="006E0A04">
        <w:rPr>
          <w:rFonts w:ascii="Tahoma" w:hAnsi="Tahoma" w:cs="Tahoma"/>
          <w:sz w:val="20"/>
        </w:rPr>
        <w:t>ю</w:t>
      </w:r>
      <w:r w:rsidRPr="007E4DB5">
        <w:rPr>
          <w:rFonts w:ascii="Tahoma" w:hAnsi="Tahoma" w:cs="Tahoma"/>
          <w:sz w:val="20"/>
        </w:rPr>
        <w:t xml:space="preserve"> или выкупн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сумм</w:t>
      </w:r>
      <w:r w:rsidR="006E0A04">
        <w:rPr>
          <w:rFonts w:ascii="Tahoma" w:hAnsi="Tahoma" w:cs="Tahoma"/>
          <w:sz w:val="20"/>
        </w:rPr>
        <w:t>у</w:t>
      </w:r>
      <w:r w:rsidRPr="007E4DB5">
        <w:rPr>
          <w:rFonts w:ascii="Tahoma" w:hAnsi="Tahoma" w:cs="Tahoma"/>
          <w:sz w:val="20"/>
        </w:rPr>
        <w:t xml:space="preserve"> в соответствии с условиями пенсионного договора;</w:t>
      </w:r>
    </w:p>
    <w:p w14:paraId="1E149E80" w14:textId="5BA52EC4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4.1.6. переводить по поручению Вкладчика выкупн</w:t>
      </w:r>
      <w:r w:rsidR="006E0A04">
        <w:rPr>
          <w:rFonts w:ascii="Tahoma" w:hAnsi="Tahoma" w:cs="Tahoma"/>
          <w:sz w:val="20"/>
        </w:rPr>
        <w:t>ую</w:t>
      </w:r>
      <w:r w:rsidRPr="007E4DB5">
        <w:rPr>
          <w:rFonts w:ascii="Tahoma" w:hAnsi="Tahoma" w:cs="Tahoma"/>
          <w:sz w:val="20"/>
        </w:rPr>
        <w:t xml:space="preserve"> сумм</w:t>
      </w:r>
      <w:r w:rsidR="006E0A04">
        <w:rPr>
          <w:rFonts w:ascii="Tahoma" w:hAnsi="Tahoma" w:cs="Tahoma"/>
          <w:sz w:val="20"/>
        </w:rPr>
        <w:t>у</w:t>
      </w:r>
      <w:r w:rsidRPr="007E4DB5">
        <w:rPr>
          <w:rFonts w:ascii="Tahoma" w:hAnsi="Tahoma" w:cs="Tahoma"/>
          <w:sz w:val="20"/>
        </w:rPr>
        <w:t xml:space="preserve"> в другой негосударственный пенсионный фонд в соответствии с условиями пенсионного договора;</w:t>
      </w:r>
    </w:p>
    <w:p w14:paraId="1811637A" w14:textId="42BEE259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4.1.7. не принимать в одностороннем порядке решения, нарушающие права Вкладчик</w:t>
      </w:r>
      <w:r w:rsidR="006E0A04">
        <w:rPr>
          <w:rFonts w:ascii="Tahoma" w:hAnsi="Tahoma" w:cs="Tahoma"/>
          <w:sz w:val="20"/>
        </w:rPr>
        <w:t>а (Участника)</w:t>
      </w:r>
      <w:r w:rsidRPr="007E4DB5">
        <w:rPr>
          <w:rFonts w:ascii="Tahoma" w:hAnsi="Tahoma" w:cs="Tahoma"/>
          <w:sz w:val="20"/>
        </w:rPr>
        <w:t>;</w:t>
      </w:r>
    </w:p>
    <w:p w14:paraId="6E220407" w14:textId="77777777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4.1.8. осуществлять учет средств пенсионных резервов. Правила учета средств пенсионных резервов устанавливаются Банком России;</w:t>
      </w:r>
    </w:p>
    <w:p w14:paraId="2A01700A" w14:textId="01620A13" w:rsidR="00D34988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 xml:space="preserve">4.1.9. обеспечивать сохранность документов по пенсионным счетам негосударственного пенсионного обеспечения в течение </w:t>
      </w:r>
      <w:r w:rsidR="006E0A04">
        <w:rPr>
          <w:rFonts w:ascii="Tahoma" w:hAnsi="Tahoma" w:cs="Tahoma"/>
          <w:sz w:val="20"/>
        </w:rPr>
        <w:t>3 (</w:t>
      </w:r>
      <w:r w:rsidRPr="007E4DB5">
        <w:rPr>
          <w:rFonts w:ascii="Tahoma" w:hAnsi="Tahoma" w:cs="Tahoma"/>
          <w:sz w:val="20"/>
        </w:rPr>
        <w:t>трех лет</w:t>
      </w:r>
      <w:r w:rsidR="006E0A04">
        <w:rPr>
          <w:rFonts w:ascii="Tahoma" w:hAnsi="Tahoma" w:cs="Tahoma"/>
          <w:sz w:val="20"/>
        </w:rPr>
        <w:t>)</w:t>
      </w:r>
      <w:r w:rsidRPr="007E4DB5">
        <w:rPr>
          <w:rFonts w:ascii="Tahoma" w:hAnsi="Tahoma" w:cs="Tahoma"/>
          <w:sz w:val="20"/>
        </w:rPr>
        <w:t>, начиная со дня исполнения своих обязательств по пенсионному договору;</w:t>
      </w:r>
    </w:p>
    <w:p w14:paraId="7D14A6D2" w14:textId="26C79DC8" w:rsidR="00AA166F" w:rsidRPr="007E4DB5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7E4DB5">
        <w:rPr>
          <w:rFonts w:ascii="Tahoma" w:hAnsi="Tahoma" w:cs="Tahoma"/>
          <w:sz w:val="20"/>
        </w:rPr>
        <w:t>4.1.10. 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Правилами</w:t>
      </w:r>
      <w:r w:rsidR="00D32693">
        <w:rPr>
          <w:rFonts w:ascii="Tahoma" w:hAnsi="Tahoma" w:cs="Tahoma"/>
          <w:sz w:val="20"/>
        </w:rPr>
        <w:t xml:space="preserve"> Фонда </w:t>
      </w:r>
      <w:r w:rsidRPr="007E4DB5">
        <w:rPr>
          <w:rFonts w:ascii="Tahoma" w:hAnsi="Tahoma" w:cs="Tahoma"/>
          <w:sz w:val="20"/>
        </w:rPr>
        <w:t>и пенсионным договором</w:t>
      </w:r>
      <w:r w:rsidR="00C71CDE">
        <w:rPr>
          <w:rFonts w:ascii="Tahoma" w:hAnsi="Tahoma" w:cs="Tahoma"/>
          <w:sz w:val="20"/>
        </w:rPr>
        <w:t>.</w:t>
      </w:r>
    </w:p>
    <w:p w14:paraId="6BE6D55E" w14:textId="64181EBD" w:rsidR="0050189A" w:rsidRPr="007E4DB5" w:rsidRDefault="009F2E08" w:rsidP="00436561">
      <w:pPr>
        <w:ind w:left="284"/>
        <w:jc w:val="both"/>
        <w:rPr>
          <w:rFonts w:ascii="Tahoma" w:hAnsi="Tahoma" w:cs="Tahoma"/>
        </w:rPr>
      </w:pPr>
      <w:r w:rsidRPr="00C71CDE">
        <w:rPr>
          <w:rFonts w:ascii="Tahoma" w:hAnsi="Tahoma" w:cs="Tahoma"/>
          <w:b/>
          <w:bCs/>
        </w:rPr>
        <w:t>4</w:t>
      </w:r>
      <w:r w:rsidR="0050189A" w:rsidRPr="00C71CDE">
        <w:rPr>
          <w:rFonts w:ascii="Tahoma" w:hAnsi="Tahoma" w:cs="Tahoma"/>
          <w:b/>
          <w:bCs/>
        </w:rPr>
        <w:t>.2.</w:t>
      </w:r>
      <w:r w:rsidR="006029A7" w:rsidRPr="00C71CDE">
        <w:rPr>
          <w:rFonts w:ascii="Tahoma" w:hAnsi="Tahoma" w:cs="Tahoma"/>
          <w:b/>
          <w:bCs/>
        </w:rPr>
        <w:t xml:space="preserve"> </w:t>
      </w:r>
      <w:r w:rsidR="0050189A" w:rsidRPr="00C71CDE">
        <w:rPr>
          <w:rFonts w:ascii="Tahoma" w:hAnsi="Tahoma" w:cs="Tahoma"/>
          <w:b/>
          <w:bCs/>
        </w:rPr>
        <w:t>ФОНД</w:t>
      </w:r>
      <w:r w:rsidR="0050189A" w:rsidRPr="007E4DB5">
        <w:rPr>
          <w:rFonts w:ascii="Tahoma" w:hAnsi="Tahoma" w:cs="Tahoma"/>
          <w:b/>
        </w:rPr>
        <w:t xml:space="preserve"> имеет право:</w:t>
      </w:r>
    </w:p>
    <w:p w14:paraId="4A97816B" w14:textId="6316ECFC" w:rsidR="00800BA4" w:rsidRPr="00156D82" w:rsidRDefault="000A782D" w:rsidP="00156D82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EF6192" w:rsidRPr="007E4DB5">
        <w:rPr>
          <w:rFonts w:ascii="Tahoma" w:hAnsi="Tahoma" w:cs="Tahoma"/>
        </w:rPr>
        <w:t>.</w:t>
      </w:r>
      <w:r w:rsidR="006C4168" w:rsidRPr="007E4DB5">
        <w:rPr>
          <w:rFonts w:ascii="Tahoma" w:hAnsi="Tahoma" w:cs="Tahoma"/>
        </w:rPr>
        <w:t>2</w:t>
      </w:r>
      <w:r w:rsidR="00EF6192" w:rsidRPr="007E4DB5">
        <w:rPr>
          <w:rFonts w:ascii="Tahoma" w:hAnsi="Tahoma" w:cs="Tahoma"/>
        </w:rPr>
        <w:t>.</w:t>
      </w:r>
      <w:r w:rsidR="005B646C" w:rsidRPr="007E4DB5">
        <w:rPr>
          <w:rFonts w:ascii="Tahoma" w:hAnsi="Tahoma" w:cs="Tahoma"/>
        </w:rPr>
        <w:t xml:space="preserve">1. требовать от </w:t>
      </w:r>
      <w:r w:rsidR="005B646C" w:rsidRPr="00C94DD3">
        <w:rPr>
          <w:rFonts w:ascii="Tahoma" w:hAnsi="Tahoma" w:cs="Tahoma"/>
        </w:rPr>
        <w:t xml:space="preserve">Вкладчика </w:t>
      </w:r>
      <w:r w:rsidR="00800BA4" w:rsidRPr="00C94DD3">
        <w:rPr>
          <w:rFonts w:ascii="Tahoma" w:hAnsi="Tahoma" w:cs="Tahoma"/>
        </w:rPr>
        <w:t>(Участника) выполнения условий</w:t>
      </w:r>
      <w:r w:rsidR="005B646C" w:rsidRPr="00C94DD3">
        <w:rPr>
          <w:rFonts w:ascii="Tahoma" w:hAnsi="Tahoma" w:cs="Tahoma"/>
        </w:rPr>
        <w:t xml:space="preserve"> </w:t>
      </w:r>
      <w:r w:rsidR="00800BA4" w:rsidRPr="00C94DD3">
        <w:rPr>
          <w:rFonts w:ascii="Tahoma" w:hAnsi="Tahoma" w:cs="Tahoma"/>
        </w:rPr>
        <w:t>пенсионного договора</w:t>
      </w:r>
      <w:r w:rsidR="005B646C" w:rsidRPr="00C94DD3">
        <w:rPr>
          <w:rFonts w:ascii="Tahoma" w:hAnsi="Tahoma" w:cs="Tahoma"/>
        </w:rPr>
        <w:t>;</w:t>
      </w:r>
    </w:p>
    <w:p w14:paraId="4CFE9C09" w14:textId="4D35FA91" w:rsidR="00957C9C" w:rsidRPr="007E4DB5" w:rsidRDefault="000A782D" w:rsidP="00283BFE">
      <w:pPr>
        <w:ind w:left="284"/>
        <w:jc w:val="both"/>
        <w:rPr>
          <w:rFonts w:ascii="Tahoma" w:hAnsi="Tahoma" w:cs="Tahoma"/>
        </w:rPr>
      </w:pPr>
      <w:r w:rsidRPr="00283BFE">
        <w:rPr>
          <w:rFonts w:ascii="Tahoma" w:hAnsi="Tahoma" w:cs="Tahoma"/>
        </w:rPr>
        <w:t>4</w:t>
      </w:r>
      <w:r w:rsidR="006C4168" w:rsidRPr="00283BFE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2</w:t>
      </w:r>
      <w:r w:rsidR="006C4168" w:rsidRPr="00283BFE">
        <w:rPr>
          <w:rFonts w:ascii="Tahoma" w:hAnsi="Tahoma" w:cs="Tahoma"/>
        </w:rPr>
        <w:t>.</w:t>
      </w:r>
      <w:r w:rsidR="006C4168" w:rsidRPr="007E4DB5">
        <w:rPr>
          <w:rFonts w:ascii="Tahoma" w:hAnsi="Tahoma" w:cs="Tahoma"/>
        </w:rPr>
        <w:t xml:space="preserve"> </w:t>
      </w:r>
      <w:r w:rsidR="00957C9C" w:rsidRPr="00957C9C">
        <w:rPr>
          <w:rFonts w:ascii="Tahoma" w:hAnsi="Tahoma" w:cs="Tahoma"/>
        </w:rPr>
        <w:t>направлять в состав собственных средств Фонда доход, полученный от размещения средств пенсионных резервов, в доле, не превышающей максимально установленную Уставом Фонда;</w:t>
      </w:r>
    </w:p>
    <w:p w14:paraId="138DC742" w14:textId="1928613F" w:rsidR="00F417D8" w:rsidRPr="007E4DB5" w:rsidRDefault="000A782D" w:rsidP="00436561">
      <w:p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F417D8" w:rsidRPr="007E4DB5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3</w:t>
      </w:r>
      <w:r w:rsidR="00F417D8" w:rsidRPr="007E4DB5">
        <w:rPr>
          <w:rFonts w:ascii="Tahoma" w:hAnsi="Tahoma" w:cs="Tahoma"/>
        </w:rPr>
        <w:t>.</w:t>
      </w:r>
      <w:r w:rsidR="00CE2A09" w:rsidRPr="007E4DB5">
        <w:rPr>
          <w:rFonts w:ascii="Tahoma" w:hAnsi="Tahoma" w:cs="Tahoma"/>
        </w:rPr>
        <w:t xml:space="preserve"> прекращать </w:t>
      </w:r>
      <w:r w:rsidR="00CE2A09" w:rsidRPr="00C71CDE">
        <w:rPr>
          <w:rFonts w:ascii="Tahoma" w:hAnsi="Tahoma" w:cs="Tahoma"/>
        </w:rPr>
        <w:t>и</w:t>
      </w:r>
      <w:r w:rsidR="00F417D8" w:rsidRPr="00C71CDE">
        <w:rPr>
          <w:rFonts w:ascii="Tahoma" w:hAnsi="Tahoma" w:cs="Tahoma"/>
        </w:rPr>
        <w:t xml:space="preserve"> приостанавливать </w:t>
      </w:r>
      <w:r w:rsidR="00CE2A09" w:rsidRPr="00C71CDE">
        <w:rPr>
          <w:rFonts w:ascii="Tahoma" w:hAnsi="Tahoma" w:cs="Tahoma"/>
        </w:rPr>
        <w:t>начисление/</w:t>
      </w:r>
      <w:r w:rsidR="00F417D8" w:rsidRPr="00C71CDE">
        <w:rPr>
          <w:rFonts w:ascii="Tahoma" w:hAnsi="Tahoma" w:cs="Tahoma"/>
        </w:rPr>
        <w:t>выплату негосударственной пенсии</w:t>
      </w:r>
      <w:r w:rsidR="00DC59E8" w:rsidRPr="00C71CDE">
        <w:rPr>
          <w:rFonts w:ascii="Tahoma" w:hAnsi="Tahoma" w:cs="Tahoma"/>
        </w:rPr>
        <w:t xml:space="preserve"> в </w:t>
      </w:r>
      <w:r w:rsidR="00CE2A09" w:rsidRPr="00C71CDE">
        <w:rPr>
          <w:rFonts w:ascii="Tahoma" w:hAnsi="Tahoma" w:cs="Tahoma"/>
        </w:rPr>
        <w:t>соответствии с</w:t>
      </w:r>
      <w:r w:rsidR="00DC59E8" w:rsidRPr="00C71CDE">
        <w:rPr>
          <w:rFonts w:ascii="Tahoma" w:hAnsi="Tahoma" w:cs="Tahoma"/>
        </w:rPr>
        <w:t xml:space="preserve"> Правилами Фонда</w:t>
      </w:r>
      <w:r w:rsidR="00CE2A09" w:rsidRPr="00C71CDE">
        <w:rPr>
          <w:rFonts w:ascii="Tahoma" w:hAnsi="Tahoma" w:cs="Tahoma"/>
        </w:rPr>
        <w:t xml:space="preserve"> и условиями пенсионного договора</w:t>
      </w:r>
      <w:r w:rsidR="00DC59E8" w:rsidRPr="00C71CDE">
        <w:rPr>
          <w:rFonts w:ascii="Tahoma" w:hAnsi="Tahoma" w:cs="Tahoma"/>
        </w:rPr>
        <w:t>;</w:t>
      </w:r>
    </w:p>
    <w:p w14:paraId="62B3F6F2" w14:textId="2A8CE16F" w:rsidR="000A782D" w:rsidRPr="007E4DB5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</w:t>
      </w:r>
      <w:r w:rsidR="005B646C" w:rsidRPr="007E4DB5">
        <w:rPr>
          <w:rFonts w:ascii="Tahoma" w:hAnsi="Tahoma" w:cs="Tahoma"/>
        </w:rPr>
        <w:t>.2.</w:t>
      </w:r>
      <w:r w:rsidR="00156D82">
        <w:rPr>
          <w:rFonts w:ascii="Tahoma" w:hAnsi="Tahoma" w:cs="Tahoma"/>
        </w:rPr>
        <w:t>4</w:t>
      </w:r>
      <w:r w:rsidR="005B646C" w:rsidRPr="007E4DB5">
        <w:rPr>
          <w:rFonts w:ascii="Tahoma" w:hAnsi="Tahoma" w:cs="Tahoma"/>
        </w:rPr>
        <w:t xml:space="preserve">. </w:t>
      </w:r>
      <w:r w:rsidR="00C71CDE" w:rsidRPr="007E4DB5">
        <w:rPr>
          <w:rFonts w:ascii="Tahoma" w:hAnsi="Tahoma" w:cs="Tahoma"/>
        </w:rPr>
        <w:t>при взаимодействии с Вкладчиком</w:t>
      </w:r>
      <w:r w:rsidR="002C4EE2">
        <w:rPr>
          <w:rFonts w:ascii="Tahoma" w:hAnsi="Tahoma" w:cs="Tahoma"/>
        </w:rPr>
        <w:t xml:space="preserve"> (</w:t>
      </w:r>
      <w:r w:rsidR="00C71CDE" w:rsidRPr="007E4DB5">
        <w:rPr>
          <w:rFonts w:ascii="Tahoma" w:hAnsi="Tahoma" w:cs="Tahoma"/>
        </w:rPr>
        <w:t>Участником</w:t>
      </w:r>
      <w:r w:rsidR="002C4EE2">
        <w:rPr>
          <w:rFonts w:ascii="Tahoma" w:hAnsi="Tahoma" w:cs="Tahoma"/>
        </w:rPr>
        <w:t>)</w:t>
      </w:r>
      <w:r w:rsidR="00C71CDE" w:rsidRPr="007E4DB5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 w:rsidR="00C71CDE">
        <w:rPr>
          <w:rFonts w:ascii="Tahoma" w:hAnsi="Tahoma" w:cs="Tahoma"/>
        </w:rPr>
        <w:t>;</w:t>
      </w:r>
    </w:p>
    <w:p w14:paraId="11667020" w14:textId="1BCE95C1" w:rsidR="00CE2A09" w:rsidRPr="007E4DB5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5</w:t>
      </w:r>
      <w:r w:rsidRPr="007E4DB5">
        <w:rPr>
          <w:rFonts w:ascii="Tahoma" w:hAnsi="Tahoma" w:cs="Tahoma"/>
        </w:rPr>
        <w:t>. запрашивать у Вкладчика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Участника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Российской Федерации, Правилами </w:t>
      </w:r>
      <w:r w:rsidR="002C4EE2">
        <w:rPr>
          <w:rFonts w:ascii="Tahoma" w:hAnsi="Tahoma" w:cs="Tahoma"/>
        </w:rPr>
        <w:t xml:space="preserve">Фонда </w:t>
      </w:r>
      <w:r w:rsidRPr="007E4DB5">
        <w:rPr>
          <w:rFonts w:ascii="Tahoma" w:hAnsi="Tahoma" w:cs="Tahoma"/>
        </w:rPr>
        <w:t>и условиями пенсионн</w:t>
      </w:r>
      <w:r w:rsidR="002C4EE2">
        <w:rPr>
          <w:rFonts w:ascii="Tahoma" w:hAnsi="Tahoma" w:cs="Tahoma"/>
        </w:rPr>
        <w:t>ого</w:t>
      </w:r>
      <w:r w:rsidRPr="007E4DB5">
        <w:rPr>
          <w:rFonts w:ascii="Tahoma" w:hAnsi="Tahoma" w:cs="Tahoma"/>
        </w:rPr>
        <w:t xml:space="preserve"> договор</w:t>
      </w:r>
      <w:r w:rsidR="002C4EE2">
        <w:rPr>
          <w:rFonts w:ascii="Tahoma" w:hAnsi="Tahoma" w:cs="Tahoma"/>
        </w:rPr>
        <w:t>а</w:t>
      </w:r>
      <w:r w:rsidRPr="007E4DB5">
        <w:rPr>
          <w:rFonts w:ascii="Tahoma" w:hAnsi="Tahoma" w:cs="Tahoma"/>
        </w:rPr>
        <w:t>, в том числе требованиями законодательства в сфере противодействия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p w14:paraId="15105E8F" w14:textId="2F5A4120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6</w:t>
      </w:r>
      <w:r w:rsidRPr="007E4DB5">
        <w:rPr>
          <w:rFonts w:ascii="Tahoma" w:hAnsi="Tahoma" w:cs="Tahoma"/>
        </w:rPr>
        <w:t>. по соглашению сторон устанавливать в пенсионном договоре иные права и обязанности Вкладчика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Участника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и Фонда, не противоречащие действующему законодательству Российской Федерации и Правилам</w:t>
      </w:r>
      <w:r w:rsidR="00D32693">
        <w:rPr>
          <w:rFonts w:ascii="Tahoma" w:hAnsi="Tahoma" w:cs="Tahoma"/>
        </w:rPr>
        <w:t xml:space="preserve"> Фонда</w:t>
      </w:r>
      <w:r w:rsidRPr="007E4DB5">
        <w:rPr>
          <w:rFonts w:ascii="Tahoma" w:hAnsi="Tahoma" w:cs="Tahoma"/>
        </w:rPr>
        <w:t>;</w:t>
      </w:r>
    </w:p>
    <w:p w14:paraId="47C23CFB" w14:textId="5D9AA401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7</w:t>
      </w:r>
      <w:r w:rsidRPr="007E4DB5">
        <w:rPr>
          <w:rFonts w:ascii="Tahoma" w:hAnsi="Tahoma" w:cs="Tahoma"/>
        </w:rPr>
        <w:t>. возвращать Вкладчику</w:t>
      </w:r>
      <w:r w:rsidR="002C4EE2">
        <w:rPr>
          <w:rFonts w:ascii="Tahoma" w:hAnsi="Tahoma" w:cs="Tahoma"/>
        </w:rPr>
        <w:t xml:space="preserve"> (</w:t>
      </w:r>
      <w:r w:rsidRPr="007E4DB5">
        <w:rPr>
          <w:rFonts w:ascii="Tahoma" w:hAnsi="Tahoma" w:cs="Tahoma"/>
        </w:rPr>
        <w:t>Участнику</w:t>
      </w:r>
      <w:r w:rsidR="002C4EE2">
        <w:rPr>
          <w:rFonts w:ascii="Tahoma" w:hAnsi="Tahoma" w:cs="Tahoma"/>
        </w:rPr>
        <w:t>)</w:t>
      </w:r>
      <w:r w:rsidRPr="007E4DB5">
        <w:rPr>
          <w:rFonts w:ascii="Tahoma" w:hAnsi="Tahoma" w:cs="Tahoma"/>
        </w:rPr>
        <w:t xml:space="preserve"> документы, в т.ч. предоставленные для назначения пенсии, в случае отсутствия пенсионных и дополнительных оснований, неверного оформления и неполного </w:t>
      </w:r>
      <w:r w:rsidRPr="007E4DB5">
        <w:rPr>
          <w:rFonts w:ascii="Tahoma" w:hAnsi="Tahoma" w:cs="Tahoma"/>
        </w:rPr>
        <w:lastRenderedPageBreak/>
        <w:t>комплекта документов, нарушения срока предоставления документов, предусмотренного условиями пенсионного договора;</w:t>
      </w:r>
    </w:p>
    <w:p w14:paraId="677F0A6A" w14:textId="68017F1B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8</w:t>
      </w:r>
      <w:r w:rsidRPr="007E4DB5">
        <w:rPr>
          <w:rFonts w:ascii="Tahoma" w:hAnsi="Tahoma" w:cs="Tahoma"/>
        </w:rPr>
        <w:t>. 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договору;</w:t>
      </w:r>
    </w:p>
    <w:p w14:paraId="28D1905F" w14:textId="24543229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</w:t>
      </w:r>
      <w:r w:rsidR="00156D82">
        <w:rPr>
          <w:rFonts w:ascii="Tahoma" w:hAnsi="Tahoma" w:cs="Tahoma"/>
        </w:rPr>
        <w:t>9</w:t>
      </w:r>
      <w:r w:rsidRPr="007E4DB5">
        <w:rPr>
          <w:rFonts w:ascii="Tahoma" w:hAnsi="Tahoma" w:cs="Tahoma"/>
        </w:rPr>
        <w:t>. осуществлять перерасчет размера негосударственной пенсии в случаях, предусмотренных Правилами Фонда;</w:t>
      </w:r>
    </w:p>
    <w:p w14:paraId="4F17DF64" w14:textId="3F137C81" w:rsidR="00CE2A09" w:rsidRPr="007E4DB5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0</w:t>
      </w:r>
      <w:r w:rsidRPr="007E4DB5">
        <w:rPr>
          <w:rFonts w:ascii="Tahoma" w:hAnsi="Tahoma" w:cs="Tahoma"/>
        </w:rPr>
        <w:t>. разрабатывать 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стратегиям;</w:t>
      </w:r>
    </w:p>
    <w:p w14:paraId="1CBDEB64" w14:textId="27659582" w:rsidR="00D32693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1</w:t>
      </w:r>
      <w:r w:rsidRPr="007E4DB5">
        <w:rPr>
          <w:rFonts w:ascii="Tahoma" w:hAnsi="Tahoma" w:cs="Tahoma"/>
        </w:rPr>
        <w:t>. 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D32693">
        <w:rPr>
          <w:rFonts w:ascii="Tahoma" w:hAnsi="Tahoma" w:cs="Tahoma"/>
        </w:rPr>
        <w:t>;</w:t>
      </w:r>
    </w:p>
    <w:p w14:paraId="7231D79A" w14:textId="571BCACB" w:rsidR="004A0F61" w:rsidRDefault="00D32693" w:rsidP="004A0F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4.2.1</w:t>
      </w:r>
      <w:r w:rsidR="00156D82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Pr="00CA593A">
        <w:rPr>
          <w:rFonts w:ascii="Tahoma" w:hAnsi="Tahoma" w:cs="Tahoma"/>
        </w:rPr>
        <w:t>при взаимодействии с Вкладчиком</w:t>
      </w:r>
      <w:r w:rsidR="00294798">
        <w:rPr>
          <w:rFonts w:ascii="Tahoma" w:hAnsi="Tahoma" w:cs="Tahoma"/>
        </w:rPr>
        <w:t xml:space="preserve"> (</w:t>
      </w:r>
      <w:r w:rsidRPr="00CA593A">
        <w:rPr>
          <w:rFonts w:ascii="Tahoma" w:hAnsi="Tahoma" w:cs="Tahoma"/>
        </w:rPr>
        <w:t>Участником</w:t>
      </w:r>
      <w:r w:rsidR="00294798">
        <w:rPr>
          <w:rFonts w:ascii="Tahoma" w:hAnsi="Tahoma" w:cs="Tahoma"/>
        </w:rPr>
        <w:t>)</w:t>
      </w:r>
      <w:r w:rsidRPr="00CA593A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</w:rPr>
        <w:t>.</w:t>
      </w:r>
    </w:p>
    <w:p w14:paraId="2C8D3E63" w14:textId="77777777" w:rsidR="004A0F61" w:rsidRPr="00C71CDE" w:rsidRDefault="004A0F61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</w:p>
    <w:p w14:paraId="0E010AC8" w14:textId="3631514A" w:rsidR="00DC6821" w:rsidRDefault="00DC6821" w:rsidP="00765649">
      <w:pPr>
        <w:pStyle w:val="a7"/>
        <w:numPr>
          <w:ilvl w:val="0"/>
          <w:numId w:val="10"/>
        </w:numPr>
        <w:jc w:val="center"/>
        <w:rPr>
          <w:rFonts w:ascii="Tahoma" w:hAnsi="Tahoma" w:cs="Tahoma"/>
          <w:b/>
        </w:rPr>
      </w:pPr>
      <w:bookmarkStart w:id="11" w:name="_Hlk93189368"/>
      <w:r w:rsidRPr="007E4DB5">
        <w:rPr>
          <w:rFonts w:ascii="Tahoma" w:hAnsi="Tahoma" w:cs="Tahoma"/>
          <w:b/>
        </w:rPr>
        <w:t>ПОРЯДОК НАЗНАЧЕНИЯ И ВЫПЛАТЫ НЕГОСУДАРСТВЕННОЙ ПЕНСИИ</w:t>
      </w:r>
    </w:p>
    <w:p w14:paraId="6ECF003D" w14:textId="77777777" w:rsidR="00765649" w:rsidRPr="008B1518" w:rsidRDefault="00765649" w:rsidP="00765649">
      <w:pPr>
        <w:pStyle w:val="a7"/>
        <w:ind w:left="360"/>
        <w:rPr>
          <w:rFonts w:ascii="Tahoma" w:hAnsi="Tahoma" w:cs="Tahoma"/>
          <w:b/>
        </w:rPr>
      </w:pPr>
    </w:p>
    <w:p w14:paraId="4ECA27D5" w14:textId="09307C55" w:rsidR="009F2E08" w:rsidRPr="007E4DB5" w:rsidRDefault="009F2E08" w:rsidP="00436561">
      <w:pPr>
        <w:pStyle w:val="a7"/>
        <w:numPr>
          <w:ilvl w:val="1"/>
          <w:numId w:val="10"/>
        </w:numPr>
        <w:tabs>
          <w:tab w:val="left" w:pos="851"/>
        </w:tabs>
        <w:ind w:left="284" w:hanging="11"/>
        <w:jc w:val="both"/>
        <w:rPr>
          <w:rFonts w:ascii="Tahoma" w:hAnsi="Tahoma" w:cs="Tahoma"/>
        </w:rPr>
      </w:pPr>
      <w:bookmarkStart w:id="12" w:name="_Hlk93193659"/>
      <w:bookmarkStart w:id="13" w:name="_Hlk93184065"/>
      <w:r w:rsidRPr="007E4DB5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 мая 1998 года № 75-ФЗ «О негосударственных пенсионных фондах»:</w:t>
      </w:r>
    </w:p>
    <w:p w14:paraId="68623802" w14:textId="77777777" w:rsidR="00C62479" w:rsidRDefault="009F2E08" w:rsidP="00C62479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5.1.1. При достижении возраста 55 лет женщинами и 60 лет мужчинами или </w:t>
      </w:r>
      <w:r w:rsidR="00D32693">
        <w:rPr>
          <w:rFonts w:ascii="Tahoma" w:hAnsi="Tahoma" w:cs="Tahoma"/>
        </w:rPr>
        <w:t>ранее</w:t>
      </w:r>
      <w:r w:rsidR="00C62479">
        <w:rPr>
          <w:rFonts w:ascii="Tahoma" w:hAnsi="Tahoma" w:cs="Tahoma"/>
        </w:rPr>
        <w:t xml:space="preserve"> </w:t>
      </w:r>
      <w:r w:rsidR="00D32693" w:rsidRPr="00165EC3">
        <w:rPr>
          <w:rFonts w:ascii="Tahoma" w:hAnsi="Tahoma" w:cs="Tahoma"/>
        </w:rPr>
        <w:t>достижения указ</w:t>
      </w:r>
      <w:r w:rsidR="00D32693">
        <w:rPr>
          <w:rFonts w:ascii="Tahoma" w:hAnsi="Tahoma" w:cs="Tahoma"/>
        </w:rPr>
        <w:t>ан</w:t>
      </w:r>
      <w:r w:rsidR="00D32693" w:rsidRPr="00165EC3">
        <w:rPr>
          <w:rFonts w:ascii="Tahoma" w:hAnsi="Tahoma" w:cs="Tahoma"/>
        </w:rPr>
        <w:t>ного</w:t>
      </w:r>
      <w:r w:rsidR="00D32693">
        <w:rPr>
          <w:rFonts w:ascii="Tahoma" w:hAnsi="Tahoma" w:cs="Tahoma"/>
        </w:rPr>
        <w:t xml:space="preserve"> возраста </w:t>
      </w:r>
      <w:r w:rsidR="00D32693" w:rsidRPr="00636242">
        <w:rPr>
          <w:rFonts w:ascii="Tahoma" w:hAnsi="Tahoma" w:cs="Tahoma"/>
        </w:rPr>
        <w:t>в случае наступления оснований, предусмотренных частями 4 и 5 статьи 10 Федерального закона от 07.05.1998</w:t>
      </w:r>
      <w:r w:rsidR="00D32693">
        <w:rPr>
          <w:rFonts w:ascii="Tahoma" w:hAnsi="Tahoma" w:cs="Tahoma"/>
        </w:rPr>
        <w:t xml:space="preserve"> </w:t>
      </w:r>
      <w:r w:rsidR="00D32693" w:rsidRPr="00636242">
        <w:rPr>
          <w:rFonts w:ascii="Tahoma" w:hAnsi="Tahoma" w:cs="Tahoma"/>
        </w:rPr>
        <w:t>г. № 75-ФЗ «О негосударственных пенсионных фондах»</w:t>
      </w:r>
      <w:r w:rsidR="00D32693">
        <w:rPr>
          <w:rFonts w:ascii="Tahoma" w:hAnsi="Tahoma" w:cs="Tahoma"/>
        </w:rPr>
        <w:t xml:space="preserve"> (</w:t>
      </w:r>
      <w:r w:rsidR="00D32693" w:rsidRPr="00E37CBA">
        <w:rPr>
          <w:rFonts w:ascii="Tahoma" w:hAnsi="Tahoma" w:cs="Tahoma"/>
        </w:rPr>
        <w:t>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</w:t>
      </w:r>
      <w:r w:rsidR="00D32693">
        <w:rPr>
          <w:rFonts w:ascii="Tahoma" w:hAnsi="Tahoma" w:cs="Tahoma"/>
        </w:rPr>
        <w:t>)</w:t>
      </w:r>
      <w:r w:rsidR="00D32693" w:rsidRPr="00636242">
        <w:rPr>
          <w:rFonts w:ascii="Tahoma" w:hAnsi="Tahoma" w:cs="Tahoma"/>
        </w:rPr>
        <w:t>.</w:t>
      </w:r>
    </w:p>
    <w:p w14:paraId="55A7142B" w14:textId="55A84154" w:rsidR="009F2E08" w:rsidRPr="007E4DB5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5.2.   </w:t>
      </w:r>
      <w:r w:rsidR="009F2E08" w:rsidRPr="007E4DB5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14:paraId="6B72D782" w14:textId="68E9675F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5.3.   </w:t>
      </w:r>
      <w:r w:rsidR="009F2E08" w:rsidRPr="007E4DB5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p w14:paraId="7472B691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5.4.  </w:t>
      </w:r>
      <w:r w:rsidR="009F2E08" w:rsidRPr="007E4DB5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ежеквартальная, один раз в шесть месяцев, один раз в год. Участник не имеет право менять периодичность выплат негосударственной пенсии после ее назначения.</w:t>
      </w:r>
    </w:p>
    <w:p w14:paraId="24DFED9C" w14:textId="71D1CBEF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5.5. </w:t>
      </w:r>
      <w:r w:rsidR="009F2E08" w:rsidRPr="007E4DB5">
        <w:rPr>
          <w:rFonts w:ascii="Tahoma" w:hAnsi="Tahoma" w:cs="Tahoma"/>
        </w:rPr>
        <w:t xml:space="preserve">Продолжительность выплаты негосударственной пенсии определяется Участником самостоятельно в заявлении о назначении негосударственной пенсии, но не может быть менее </w:t>
      </w:r>
      <w:r w:rsidR="00571004">
        <w:rPr>
          <w:rFonts w:ascii="Tahoma" w:hAnsi="Tahoma" w:cs="Tahoma"/>
        </w:rPr>
        <w:t>__ (__)</w:t>
      </w:r>
      <w:r w:rsidR="009F2E08" w:rsidRPr="007E4DB5">
        <w:rPr>
          <w:rFonts w:ascii="Tahoma" w:hAnsi="Tahoma" w:cs="Tahoma"/>
        </w:rPr>
        <w:t xml:space="preserve"> лет и более </w:t>
      </w:r>
      <w:r w:rsidR="00744354">
        <w:rPr>
          <w:rFonts w:ascii="Tahoma" w:hAnsi="Tahoma" w:cs="Tahoma"/>
        </w:rPr>
        <w:t>__</w:t>
      </w:r>
      <w:r w:rsidR="00571004">
        <w:rPr>
          <w:rFonts w:ascii="Tahoma" w:hAnsi="Tahoma" w:cs="Tahoma"/>
        </w:rPr>
        <w:t xml:space="preserve"> __)</w:t>
      </w:r>
      <w:r w:rsidR="009F2E08" w:rsidRPr="007E4DB5">
        <w:rPr>
          <w:rFonts w:ascii="Tahoma" w:hAnsi="Tahoma" w:cs="Tahoma"/>
        </w:rPr>
        <w:t xml:space="preserve"> лет.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14:paraId="38C4BF5C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5.6. </w:t>
      </w:r>
      <w:r w:rsidR="009F2E08" w:rsidRPr="007E4DB5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7FEFFFE6" w14:textId="77777777" w:rsidR="00C62479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5.7. </w:t>
      </w:r>
      <w:r w:rsidR="009F2E08" w:rsidRPr="007E4DB5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пенсии, 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45A650C3" w14:textId="60BBB32A" w:rsidR="00DC6821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5.8. </w:t>
      </w:r>
      <w:r w:rsidR="009F2E08" w:rsidRPr="007E4DB5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  <w:bookmarkEnd w:id="11"/>
      <w:bookmarkEnd w:id="12"/>
      <w:bookmarkEnd w:id="13"/>
    </w:p>
    <w:p w14:paraId="04182716" w14:textId="77777777" w:rsidR="004A0F61" w:rsidRPr="008B1518" w:rsidRDefault="004A0F61" w:rsidP="004A0F61">
      <w:pPr>
        <w:pStyle w:val="a7"/>
        <w:jc w:val="both"/>
        <w:rPr>
          <w:rFonts w:ascii="Tahoma" w:hAnsi="Tahoma" w:cs="Tahoma"/>
        </w:rPr>
      </w:pPr>
    </w:p>
    <w:p w14:paraId="609DC06F" w14:textId="03E34AED" w:rsidR="00DC6821" w:rsidRPr="00AF7B04" w:rsidRDefault="00DC6821" w:rsidP="00765649">
      <w:pPr>
        <w:pStyle w:val="af3"/>
        <w:numPr>
          <w:ilvl w:val="0"/>
          <w:numId w:val="7"/>
        </w:numPr>
        <w:jc w:val="center"/>
        <w:rPr>
          <w:rFonts w:ascii="Tahoma" w:hAnsi="Tahoma" w:cs="Tahoma"/>
          <w:b/>
          <w:bCs/>
          <w:color w:val="000000" w:themeColor="text1"/>
        </w:rPr>
      </w:pPr>
      <w:bookmarkStart w:id="14" w:name="_Hlk93187235"/>
      <w:bookmarkStart w:id="15" w:name="_Hlk93196054"/>
      <w:r w:rsidRPr="00AF7B04">
        <w:rPr>
          <w:rFonts w:ascii="Tahoma" w:hAnsi="Tahoma" w:cs="Tahoma"/>
          <w:b/>
          <w:bCs/>
          <w:color w:val="000000" w:themeColor="text1"/>
        </w:rPr>
        <w:t>ПРАВОПРЕЕМСТВО</w:t>
      </w:r>
    </w:p>
    <w:p w14:paraId="167E3C7D" w14:textId="77777777" w:rsidR="00765649" w:rsidRPr="00765649" w:rsidRDefault="00765649" w:rsidP="00765649">
      <w:pPr>
        <w:pStyle w:val="af3"/>
        <w:ind w:left="360"/>
        <w:rPr>
          <w:rFonts w:ascii="Tahoma" w:hAnsi="Tahoma" w:cs="Tahoma"/>
          <w:b/>
          <w:bCs/>
        </w:rPr>
      </w:pPr>
    </w:p>
    <w:p w14:paraId="60B295B2" w14:textId="77777777" w:rsidR="009F2E08" w:rsidRPr="007E4DB5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В случае смерти Вкладчика (Участника) переход прав в отношении денежных средств, сформированных на его именном пенсионном счете, </w:t>
      </w:r>
      <w:bookmarkStart w:id="16" w:name="_Hlk93184261"/>
      <w:r w:rsidRPr="007E4DB5">
        <w:rPr>
          <w:rFonts w:ascii="Tahoma" w:hAnsi="Tahoma" w:cs="Tahoma"/>
        </w:rPr>
        <w:t>осуществляется к правопреемнику(</w:t>
      </w:r>
      <w:proofErr w:type="spellStart"/>
      <w:r w:rsidRPr="007E4DB5">
        <w:rPr>
          <w:rFonts w:ascii="Tahoma" w:hAnsi="Tahoma" w:cs="Tahoma"/>
        </w:rPr>
        <w:t>ам</w:t>
      </w:r>
      <w:proofErr w:type="spellEnd"/>
      <w:r w:rsidRPr="007E4DB5">
        <w:rPr>
          <w:rFonts w:ascii="Tahoma" w:hAnsi="Tahoma" w:cs="Tahoma"/>
        </w:rPr>
        <w:t>), назначенному(</w:t>
      </w:r>
      <w:proofErr w:type="spellStart"/>
      <w:r w:rsidRPr="007E4DB5">
        <w:rPr>
          <w:rFonts w:ascii="Tahoma" w:hAnsi="Tahoma" w:cs="Tahoma"/>
        </w:rPr>
        <w:t>ых</w:t>
      </w:r>
      <w:proofErr w:type="spellEnd"/>
      <w:r w:rsidRPr="007E4DB5">
        <w:rPr>
          <w:rFonts w:ascii="Tahoma" w:hAnsi="Tahoma" w:cs="Tahoma"/>
        </w:rPr>
        <w:t>) Вкладчиком (Участником), либо при отсутствии заявления о его (их) назначении – к правопреемнику(</w:t>
      </w:r>
      <w:proofErr w:type="spellStart"/>
      <w:r w:rsidRPr="007E4DB5">
        <w:rPr>
          <w:rFonts w:ascii="Tahoma" w:hAnsi="Tahoma" w:cs="Tahoma"/>
        </w:rPr>
        <w:t>ам</w:t>
      </w:r>
      <w:proofErr w:type="spellEnd"/>
      <w:r w:rsidRPr="007E4DB5">
        <w:rPr>
          <w:rFonts w:ascii="Tahoma" w:hAnsi="Tahoma" w:cs="Tahoma"/>
        </w:rPr>
        <w:t>) по закону в порядке, установленном Правилами Фонда.</w:t>
      </w:r>
    </w:p>
    <w:bookmarkEnd w:id="16"/>
    <w:p w14:paraId="3E25C94C" w14:textId="56BA2B31" w:rsidR="009F2E08" w:rsidRPr="007E4DB5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Правопреемники вправе обратиться в Фонд за получением выкупной суммы в течение 3 (трех) лет после смерти Вкладчика (Участника). Порядок расчета и выплаты выкупной суммы правопреемникам устанавливается Правилами Фонда. При этом значения коэффициентов, применяемых к сумме </w:t>
      </w:r>
      <w:r w:rsidRPr="007E4DB5">
        <w:rPr>
          <w:rFonts w:ascii="Tahoma" w:hAnsi="Tahoma" w:cs="Tahoma"/>
        </w:rPr>
        <w:lastRenderedPageBreak/>
        <w:t xml:space="preserve">пенсионных взносов и к сумме инвестиционного дохода при расчете выкупной суммы, принимаются равными </w:t>
      </w:r>
      <w:r w:rsidR="001067F4">
        <w:rPr>
          <w:rFonts w:ascii="Tahoma" w:hAnsi="Tahoma" w:cs="Tahoma"/>
        </w:rPr>
        <w:t>____________</w:t>
      </w:r>
      <w:r w:rsidRPr="007E4DB5">
        <w:rPr>
          <w:rFonts w:ascii="Tahoma" w:hAnsi="Tahoma" w:cs="Tahoma"/>
        </w:rPr>
        <w:t>.</w:t>
      </w:r>
    </w:p>
    <w:p w14:paraId="19158700" w14:textId="5A103BF6" w:rsidR="00583F5A" w:rsidRDefault="009F2E08" w:rsidP="00B40744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E4DB5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</w:t>
      </w:r>
      <w:bookmarkEnd w:id="14"/>
      <w:r w:rsidR="00B40744">
        <w:rPr>
          <w:rFonts w:ascii="Tahoma" w:hAnsi="Tahoma" w:cs="Tahoma"/>
          <w:color w:val="auto"/>
        </w:rPr>
        <w:t>.</w:t>
      </w:r>
    </w:p>
    <w:p w14:paraId="2C0A3748" w14:textId="77777777" w:rsidR="00765649" w:rsidRPr="004A0F61" w:rsidRDefault="00765649" w:rsidP="004A0F61">
      <w:pPr>
        <w:jc w:val="both"/>
        <w:rPr>
          <w:rFonts w:ascii="Tahoma" w:hAnsi="Tahoma" w:cs="Tahoma"/>
        </w:rPr>
      </w:pPr>
    </w:p>
    <w:bookmarkEnd w:id="15"/>
    <w:p w14:paraId="33F5D72B" w14:textId="6155D5CB" w:rsidR="00B3487B" w:rsidRPr="00AF7B04" w:rsidRDefault="00B3487B" w:rsidP="00765649">
      <w:pPr>
        <w:pStyle w:val="af3"/>
        <w:numPr>
          <w:ilvl w:val="0"/>
          <w:numId w:val="11"/>
        </w:numPr>
        <w:jc w:val="center"/>
        <w:rPr>
          <w:rFonts w:ascii="Tahoma" w:hAnsi="Tahoma" w:cs="Tahoma"/>
          <w:b/>
          <w:bCs/>
          <w:color w:val="000000" w:themeColor="text1"/>
        </w:rPr>
      </w:pPr>
      <w:r w:rsidRPr="00AF7B04">
        <w:rPr>
          <w:rFonts w:ascii="Tahoma" w:hAnsi="Tahoma" w:cs="Tahoma"/>
          <w:b/>
          <w:bCs/>
          <w:color w:val="000000" w:themeColor="text1"/>
        </w:rPr>
        <w:t>ОТВЕТСТВЕННОСТЬ СТОРОН</w:t>
      </w:r>
    </w:p>
    <w:p w14:paraId="7017EFC2" w14:textId="77777777" w:rsidR="00765649" w:rsidRPr="00765649" w:rsidRDefault="00765649" w:rsidP="00765649">
      <w:pPr>
        <w:pStyle w:val="af3"/>
        <w:ind w:left="360"/>
        <w:rPr>
          <w:rFonts w:ascii="Tahoma" w:hAnsi="Tahoma" w:cs="Tahoma"/>
          <w:b/>
          <w:bCs/>
        </w:rPr>
      </w:pPr>
    </w:p>
    <w:p w14:paraId="171D79B7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(Участником) в соответствии с пенсионным договором.</w:t>
      </w:r>
    </w:p>
    <w:p w14:paraId="60D30CCA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1B9E7AC6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надлежащего выполнения обязательств;</w:t>
      </w:r>
    </w:p>
    <w:p w14:paraId="29D8CC28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безвозмездного исправления последствий невыполнения или ненадлежащего выполнения обязательств;</w:t>
      </w:r>
    </w:p>
    <w:p w14:paraId="7D1CE648" w14:textId="77777777" w:rsidR="009F2E08" w:rsidRPr="007E4DB5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- возмещения понесенных убытков, явившихся следствием невыполнения обязательств другой стороной.</w:t>
      </w:r>
    </w:p>
    <w:p w14:paraId="58BB4A7F" w14:textId="77777777" w:rsidR="009F2E08" w:rsidRPr="007E4DB5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2425CB2C" w14:textId="12381159" w:rsidR="009F2E08" w:rsidRPr="004A0F61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  <w:b/>
        </w:rPr>
      </w:pPr>
      <w:r w:rsidRPr="007E4DB5">
        <w:rPr>
          <w:rFonts w:ascii="Tahoma" w:hAnsi="Tahoma" w:cs="Tahoma"/>
        </w:rPr>
        <w:t>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действий, решений компетентных государственных органов. Сторона, для которой возникли такие обстоятельства, обязана в 10 (десяти)-</w:t>
      </w:r>
      <w:proofErr w:type="spellStart"/>
      <w:r w:rsidRPr="007E4DB5">
        <w:rPr>
          <w:rFonts w:ascii="Tahoma" w:hAnsi="Tahoma" w:cs="Tahoma"/>
        </w:rPr>
        <w:t>дневный</w:t>
      </w:r>
      <w:proofErr w:type="spellEnd"/>
      <w:r w:rsidRPr="007E4DB5">
        <w:rPr>
          <w:rFonts w:ascii="Tahoma" w:hAnsi="Tahoma" w:cs="Tahoma"/>
        </w:rPr>
        <w:t xml:space="preserve"> срок 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0DB63633" w14:textId="77777777" w:rsidR="004A0F61" w:rsidRPr="007E4DB5" w:rsidRDefault="004A0F61" w:rsidP="004A0F61">
      <w:pPr>
        <w:pStyle w:val="a7"/>
        <w:jc w:val="both"/>
        <w:rPr>
          <w:rFonts w:ascii="Tahoma" w:hAnsi="Tahoma" w:cs="Tahoma"/>
          <w:b/>
        </w:rPr>
      </w:pPr>
    </w:p>
    <w:p w14:paraId="16446A41" w14:textId="3B2454EE" w:rsidR="00765649" w:rsidRPr="00AF7B04" w:rsidRDefault="00B3487B" w:rsidP="00765649">
      <w:pPr>
        <w:pStyle w:val="af3"/>
        <w:numPr>
          <w:ilvl w:val="0"/>
          <w:numId w:val="12"/>
        </w:numPr>
        <w:jc w:val="center"/>
        <w:rPr>
          <w:rFonts w:ascii="Tahoma" w:hAnsi="Tahoma" w:cs="Tahoma"/>
          <w:b/>
          <w:color w:val="auto"/>
        </w:rPr>
      </w:pPr>
      <w:r w:rsidRPr="00AF7B04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830138B" w14:textId="77777777" w:rsidR="00765649" w:rsidRPr="00765649" w:rsidRDefault="00765649" w:rsidP="00765649">
      <w:pPr>
        <w:jc w:val="center"/>
        <w:rPr>
          <w:rFonts w:ascii="Tahoma" w:hAnsi="Tahoma" w:cs="Tahoma"/>
          <w:b/>
        </w:rPr>
      </w:pPr>
    </w:p>
    <w:p w14:paraId="14CDAA49" w14:textId="687D81CF" w:rsidR="00676395" w:rsidRPr="007E4DB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Пенсионный договор вступает в силу с даты поступления (зачисления) на расчетный счет Фонда, указанный в </w:t>
      </w:r>
      <w:r w:rsidR="0071721D">
        <w:rPr>
          <w:rFonts w:ascii="Tahoma" w:hAnsi="Tahoma" w:cs="Tahoma"/>
        </w:rPr>
        <w:t xml:space="preserve">раздел </w:t>
      </w:r>
      <w:r w:rsidRPr="007E4DB5">
        <w:rPr>
          <w:rFonts w:ascii="Tahoma" w:hAnsi="Tahoma" w:cs="Tahoma"/>
        </w:rPr>
        <w:t>12 пенсионного договора, первого пенсионного взноса Вкладчика.</w:t>
      </w:r>
    </w:p>
    <w:p w14:paraId="310A7D60" w14:textId="77777777" w:rsidR="00676395" w:rsidRPr="007E4DB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 случае непоступления в Фонд первого пенсионного взноса по пенсионному договору в течение года с даты его заключения пенсионный договор считается не вступившим в силу, не влечет каких-либо правовых последствий для его сторон.</w:t>
      </w:r>
    </w:p>
    <w:p w14:paraId="7A7890F5" w14:textId="2249EC7D" w:rsidR="00676395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Пенсионный договор действует до полного выполнения сторонами своих обязательств по пенсионному договору.</w:t>
      </w:r>
    </w:p>
    <w:p w14:paraId="75C707DE" w14:textId="77777777" w:rsidR="004A0F61" w:rsidRPr="007E4DB5" w:rsidRDefault="004A0F61" w:rsidP="004A0F61">
      <w:pPr>
        <w:pStyle w:val="a7"/>
        <w:jc w:val="both"/>
        <w:rPr>
          <w:rFonts w:ascii="Tahoma" w:hAnsi="Tahoma" w:cs="Tahoma"/>
        </w:rPr>
      </w:pPr>
    </w:p>
    <w:p w14:paraId="4AFE2E20" w14:textId="6CA40509" w:rsidR="00676395" w:rsidRPr="007E4DB5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9</w:t>
      </w:r>
      <w:r w:rsidR="00B3487B" w:rsidRPr="007E4DB5">
        <w:rPr>
          <w:rFonts w:ascii="Tahoma" w:hAnsi="Tahoma" w:cs="Tahoma"/>
          <w:b/>
        </w:rPr>
        <w:t>. ПОРЯДОК И УСЛОВИЯ</w:t>
      </w:r>
      <w:r w:rsidR="008B3B83" w:rsidRPr="007E4DB5">
        <w:rPr>
          <w:rFonts w:ascii="Tahoma" w:hAnsi="Tahoma" w:cs="Tahoma"/>
          <w:b/>
        </w:rPr>
        <w:t xml:space="preserve"> </w:t>
      </w:r>
      <w:r w:rsidR="00B3487B" w:rsidRPr="007E4DB5">
        <w:rPr>
          <w:rFonts w:ascii="Tahoma" w:hAnsi="Tahoma" w:cs="Tahoma"/>
          <w:b/>
        </w:rPr>
        <w:t>ИЗМЕНЕНИЯ</w:t>
      </w:r>
      <w:r w:rsidRPr="007E4DB5">
        <w:rPr>
          <w:rFonts w:ascii="Tahoma" w:hAnsi="Tahoma" w:cs="Tahoma"/>
          <w:b/>
        </w:rPr>
        <w:t xml:space="preserve">, </w:t>
      </w:r>
      <w:r w:rsidR="00B3487B" w:rsidRPr="007E4DB5">
        <w:rPr>
          <w:rFonts w:ascii="Tahoma" w:hAnsi="Tahoma" w:cs="Tahoma"/>
          <w:b/>
        </w:rPr>
        <w:t xml:space="preserve">ПРЕКРАЩЕНИЯ </w:t>
      </w:r>
      <w:r w:rsidRPr="007E4DB5">
        <w:rPr>
          <w:rFonts w:ascii="Tahoma" w:hAnsi="Tahoma" w:cs="Tahoma"/>
          <w:b/>
        </w:rPr>
        <w:t xml:space="preserve">И </w:t>
      </w:r>
    </w:p>
    <w:p w14:paraId="59953606" w14:textId="5A36E1A3" w:rsidR="00B3487B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 xml:space="preserve">РАСТОРЖЕНИЯ </w:t>
      </w:r>
      <w:r w:rsidR="00B3487B" w:rsidRPr="007E4DB5">
        <w:rPr>
          <w:rFonts w:ascii="Tahoma" w:hAnsi="Tahoma" w:cs="Tahoma"/>
          <w:b/>
        </w:rPr>
        <w:t>ПЕНСИОННОГО ДОГОВОРА</w:t>
      </w:r>
    </w:p>
    <w:p w14:paraId="067B143E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79B7B8F0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договору.</w:t>
      </w:r>
    </w:p>
    <w:p w14:paraId="183ECEF1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06.04.2011 г. №63-ФЗ «Об электронной подписи».</w:t>
      </w:r>
    </w:p>
    <w:p w14:paraId="3C95C1DA" w14:textId="77777777" w:rsidR="00676395" w:rsidRPr="007E4DB5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Пенсионный договор прекращается в случаях:</w:t>
      </w:r>
    </w:p>
    <w:p w14:paraId="583A9AEA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  <w:lang w:val="en-US"/>
        </w:rPr>
        <w:t>a</w:t>
      </w:r>
      <w:r w:rsidRPr="007E4DB5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5B55F13A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б) расторжения пенсионного договора;</w:t>
      </w:r>
    </w:p>
    <w:p w14:paraId="0B141F55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в) смерти Вкладчика (Участника) - физического лица, заключившего пенсионный договор в свою пользу;</w:t>
      </w:r>
    </w:p>
    <w:p w14:paraId="1E02AA84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г) ликвидации Фонда в порядке, установленном законодательством Российской Федерации;</w:t>
      </w:r>
    </w:p>
    <w:p w14:paraId="67544AFD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 xml:space="preserve">д) в других случаях, установленных законодательством Российской Федерации. </w:t>
      </w:r>
    </w:p>
    <w:p w14:paraId="27CDBF3A" w14:textId="77777777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Прекращение или приостановление внесения пенсионных взносов Вкладчиком не является основанием для прекращения пенсионного договора.</w:t>
      </w:r>
    </w:p>
    <w:p w14:paraId="7CC4BFB0" w14:textId="422E9F29" w:rsidR="00D32693" w:rsidRPr="00400A29" w:rsidRDefault="007158DC" w:rsidP="00400A29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9.4. </w:t>
      </w:r>
      <w:bookmarkStart w:id="17" w:name="_Hlk93268960"/>
      <w:r w:rsidR="00676395" w:rsidRPr="007E4DB5">
        <w:rPr>
          <w:rFonts w:ascii="Tahoma" w:hAnsi="Tahoma" w:cs="Tahoma"/>
        </w:rPr>
        <w:t xml:space="preserve">Пенсионный договор может быть расторгнут </w:t>
      </w:r>
      <w:r w:rsidR="00D32693">
        <w:rPr>
          <w:rFonts w:ascii="Tahoma" w:hAnsi="Tahoma" w:cs="Tahoma"/>
        </w:rPr>
        <w:t xml:space="preserve">Вкладчиком </w:t>
      </w:r>
      <w:r w:rsidR="00676395" w:rsidRPr="007E4DB5">
        <w:rPr>
          <w:rFonts w:ascii="Tahoma" w:hAnsi="Tahoma" w:cs="Tahoma"/>
        </w:rPr>
        <w:t>досрочно в случаях</w:t>
      </w:r>
      <w:r w:rsidR="00400A29" w:rsidRPr="00400A29">
        <w:rPr>
          <w:rFonts w:ascii="Tahoma" w:hAnsi="Tahoma" w:cs="Tahoma"/>
        </w:rPr>
        <w:t xml:space="preserve"> и на условиях, предусмотренных законодательством Российской Федерации и Правилами Фонда.</w:t>
      </w:r>
      <w:bookmarkEnd w:id="17"/>
    </w:p>
    <w:p w14:paraId="3EC84C0B" w14:textId="56606047" w:rsidR="00676395" w:rsidRDefault="00676395" w:rsidP="007158DC">
      <w:pPr>
        <w:pStyle w:val="af3"/>
        <w:numPr>
          <w:ilvl w:val="1"/>
          <w:numId w:val="19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  <w:color w:val="auto"/>
        </w:rPr>
        <w:t xml:space="preserve">В случае досрочного расторжения пенсионного договора Фонд выплачивает Вкладчику выкупную сумму (как в накопительном, так и выплатном периоде), которая рассчитывается в порядке, установленном Правилами Фонда. </w:t>
      </w:r>
    </w:p>
    <w:p w14:paraId="393B3E12" w14:textId="1D7BC28A" w:rsidR="005A35C3" w:rsidRDefault="005A35C3" w:rsidP="007158DC">
      <w:pPr>
        <w:pStyle w:val="a7"/>
        <w:ind w:left="284"/>
        <w:jc w:val="both"/>
        <w:rPr>
          <w:rFonts w:ascii="Tahoma" w:hAnsi="Tahoma" w:cs="Tahoma"/>
        </w:rPr>
      </w:pPr>
      <w:r w:rsidRPr="00196BAB">
        <w:rPr>
          <w:rFonts w:ascii="Tahoma" w:hAnsi="Tahoma" w:cs="Tahoma"/>
          <w:bCs/>
        </w:rPr>
        <w:t xml:space="preserve">При этом значение коэффициента, применяемого к сумме пенсионных взносов при расчете выкупной суммы, </w:t>
      </w:r>
      <w:r>
        <w:rPr>
          <w:rFonts w:ascii="Tahoma" w:hAnsi="Tahoma" w:cs="Tahoma"/>
          <w:bCs/>
        </w:rPr>
        <w:t xml:space="preserve">и </w:t>
      </w:r>
      <w:r w:rsidRPr="00196BAB">
        <w:rPr>
          <w:rFonts w:ascii="Tahoma" w:hAnsi="Tahoma" w:cs="Tahoma"/>
          <w:bCs/>
        </w:rPr>
        <w:t>значение коэффициента, применяемого к сумме инвестиционного дохода при расчете выкупной суммы,</w:t>
      </w:r>
      <w:r w:rsidRPr="0044032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устанавливаются в диапазоне от 0 до 1 и равняются следующим </w:t>
      </w:r>
      <w:r>
        <w:rPr>
          <w:rFonts w:ascii="Tahoma" w:hAnsi="Tahoma" w:cs="Tahoma"/>
          <w:bCs/>
        </w:rPr>
        <w:lastRenderedPageBreak/>
        <w:t xml:space="preserve">значениям:___________________________ </w:t>
      </w:r>
      <w:r w:rsidRPr="001A1E45">
        <w:rPr>
          <w:rFonts w:ascii="Tahoma" w:hAnsi="Tahoma" w:cs="Tahoma"/>
          <w:bCs/>
        </w:rPr>
        <w:t>(</w:t>
      </w:r>
      <w:r w:rsidRPr="00103907">
        <w:rPr>
          <w:rFonts w:ascii="Tahoma" w:hAnsi="Tahoma" w:cs="Tahoma"/>
          <w:bCs/>
          <w:i/>
          <w:iCs/>
        </w:rPr>
        <w:t>заполняется при заключении пенсионного договора</w:t>
      </w:r>
      <w:r w:rsidRPr="001A1E45">
        <w:rPr>
          <w:rFonts w:ascii="Tahoma" w:hAnsi="Tahoma" w:cs="Tahoma"/>
          <w:bCs/>
        </w:rPr>
        <w:t>).</w:t>
      </w:r>
    </w:p>
    <w:p w14:paraId="251A129F" w14:textId="77777777" w:rsidR="00676395" w:rsidRPr="007E4DB5" w:rsidRDefault="00676395" w:rsidP="007158DC">
      <w:pPr>
        <w:pStyle w:val="a7"/>
        <w:numPr>
          <w:ilvl w:val="1"/>
          <w:numId w:val="19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Перевод выкупной суммы в другой негосударственный 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негосударственного пенсионного фонда, на расчетный счет которого переводится выкупная сумма.</w:t>
      </w:r>
    </w:p>
    <w:p w14:paraId="74492251" w14:textId="6F85B4A6" w:rsidR="00676395" w:rsidRPr="004A0F61" w:rsidRDefault="00676395" w:rsidP="007158DC">
      <w:pPr>
        <w:pStyle w:val="a7"/>
        <w:numPr>
          <w:ilvl w:val="1"/>
          <w:numId w:val="19"/>
        </w:numPr>
        <w:ind w:left="284" w:firstLine="0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Pr="007E4DB5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</w:t>
      </w:r>
      <w:r w:rsidR="004A0F61">
        <w:rPr>
          <w:rFonts w:ascii="Tahoma" w:hAnsi="Tahoma" w:cs="Tahoma"/>
          <w:bCs/>
        </w:rPr>
        <w:t xml:space="preserve">пенсионного </w:t>
      </w:r>
      <w:r w:rsidRPr="007E4DB5">
        <w:rPr>
          <w:rFonts w:ascii="Tahoma" w:hAnsi="Tahoma" w:cs="Tahoma"/>
          <w:bCs/>
        </w:rPr>
        <w:t xml:space="preserve">договора. </w:t>
      </w:r>
    </w:p>
    <w:p w14:paraId="499F54E1" w14:textId="77777777" w:rsidR="004A0F61" w:rsidRPr="007E4DB5" w:rsidRDefault="004A0F61" w:rsidP="004A0F61">
      <w:pPr>
        <w:pStyle w:val="a7"/>
        <w:ind w:left="284"/>
        <w:jc w:val="both"/>
        <w:rPr>
          <w:rFonts w:ascii="Tahoma" w:hAnsi="Tahoma" w:cs="Tahoma"/>
        </w:rPr>
      </w:pPr>
    </w:p>
    <w:p w14:paraId="2E928FDE" w14:textId="41B1D685" w:rsidR="00B3487B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10</w:t>
      </w:r>
      <w:r w:rsidR="00B3487B" w:rsidRPr="007E4DB5">
        <w:rPr>
          <w:rFonts w:ascii="Tahoma" w:hAnsi="Tahoma" w:cs="Tahoma"/>
          <w:b/>
        </w:rPr>
        <w:t>. ПОРЯДОК РАЗРЕШЕНИЯ СПОРОВ</w:t>
      </w:r>
    </w:p>
    <w:p w14:paraId="5E7F71A0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CE07DB8" w14:textId="3EEDBE7F" w:rsidR="00676395" w:rsidRPr="007E4DB5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7E4DB5">
        <w:rPr>
          <w:rFonts w:ascii="Tahoma" w:hAnsi="Tahoma" w:cs="Tahoma"/>
        </w:rPr>
        <w:t>10.1. 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3F2719B3" w14:textId="434E9536" w:rsidR="004A0F61" w:rsidRDefault="00676395" w:rsidP="004A0F61">
      <w:pPr>
        <w:pStyle w:val="a7"/>
        <w:ind w:left="284"/>
        <w:jc w:val="both"/>
        <w:rPr>
          <w:rFonts w:ascii="Tahoma" w:hAnsi="Tahoma" w:cs="Tahoma"/>
          <w:bCs/>
        </w:rPr>
      </w:pPr>
      <w:r w:rsidRPr="007E4DB5">
        <w:rPr>
          <w:rFonts w:ascii="Tahoma" w:hAnsi="Tahoma" w:cs="Tahoma"/>
          <w:bCs/>
        </w:rPr>
        <w:t xml:space="preserve">10.2. В </w:t>
      </w:r>
      <w:r w:rsidRPr="007E4DB5">
        <w:rPr>
          <w:rFonts w:ascii="Tahoma" w:hAnsi="Tahoma" w:cs="Tahoma"/>
        </w:rPr>
        <w:t>случае</w:t>
      </w:r>
      <w:r w:rsidRPr="007E4DB5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Фонд</w:t>
      </w:r>
      <w:r w:rsidR="004A0F61">
        <w:rPr>
          <w:rFonts w:ascii="Tahoma" w:hAnsi="Tahoma" w:cs="Tahoma"/>
          <w:bCs/>
        </w:rPr>
        <w:t>а.</w:t>
      </w:r>
    </w:p>
    <w:p w14:paraId="74F9C252" w14:textId="77777777" w:rsidR="004A0F61" w:rsidRPr="007E4DB5" w:rsidRDefault="004A0F61" w:rsidP="00436561">
      <w:pPr>
        <w:pStyle w:val="a7"/>
        <w:ind w:left="284"/>
        <w:jc w:val="both"/>
        <w:rPr>
          <w:rFonts w:ascii="Tahoma" w:hAnsi="Tahoma" w:cs="Tahoma"/>
          <w:bCs/>
        </w:rPr>
      </w:pPr>
    </w:p>
    <w:p w14:paraId="53E61C42" w14:textId="767B693C" w:rsidR="00B3487B" w:rsidRDefault="00C61339" w:rsidP="00436561">
      <w:pPr>
        <w:ind w:left="284"/>
        <w:jc w:val="center"/>
        <w:rPr>
          <w:rFonts w:ascii="Tahoma" w:hAnsi="Tahoma" w:cs="Tahoma"/>
          <w:b/>
        </w:rPr>
      </w:pPr>
      <w:r w:rsidRPr="007E4DB5">
        <w:rPr>
          <w:rFonts w:ascii="Tahoma" w:hAnsi="Tahoma" w:cs="Tahoma"/>
          <w:b/>
        </w:rPr>
        <w:t>11</w:t>
      </w:r>
      <w:r w:rsidR="00B3487B" w:rsidRPr="007E4DB5">
        <w:rPr>
          <w:rFonts w:ascii="Tahoma" w:hAnsi="Tahoma" w:cs="Tahoma"/>
          <w:b/>
        </w:rPr>
        <w:t>. ПРОЧИЕ УСЛОВИЯ</w:t>
      </w:r>
    </w:p>
    <w:p w14:paraId="7781229F" w14:textId="77777777" w:rsidR="00765649" w:rsidRPr="007E4DB5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DD6ECF7" w14:textId="36EC849A" w:rsidR="001957C8" w:rsidRPr="007E4DB5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11.1 </w:t>
      </w:r>
      <w:r w:rsidR="000848E9" w:rsidRPr="007E4DB5">
        <w:rPr>
          <w:rFonts w:ascii="Tahoma" w:hAnsi="Tahoma" w:cs="Tahoma"/>
        </w:rPr>
        <w:t>Налогообложение н</w:t>
      </w:r>
      <w:r w:rsidR="000848E9" w:rsidRPr="007E4DB5">
        <w:rPr>
          <w:rFonts w:ascii="Tahoma" w:hAnsi="Tahoma" w:cs="Tahoma"/>
          <w:bCs/>
        </w:rPr>
        <w:t>егосударственных пенсий и выкупных сумм, выплачиваемых Фондом в соответствии с пенсионным договором, производится Фондом в порядке, установленном Налоговым кодексом РФ.</w:t>
      </w:r>
    </w:p>
    <w:p w14:paraId="794D832A" w14:textId="70B606B9" w:rsidR="009A566E" w:rsidRPr="007E4DB5" w:rsidRDefault="00F1251B" w:rsidP="00436561">
      <w:pPr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11</w:t>
      </w:r>
      <w:r w:rsidR="001957C8" w:rsidRPr="007E4DB5">
        <w:rPr>
          <w:rFonts w:ascii="Tahoma" w:hAnsi="Tahoma" w:cs="Tahoma"/>
        </w:rPr>
        <w:t xml:space="preserve">.2. </w:t>
      </w:r>
      <w:r w:rsidR="000848E9" w:rsidRPr="007E4DB5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p w14:paraId="65E27EB1" w14:textId="4A9D7CCC" w:rsidR="00B3487B" w:rsidRPr="007E4DB5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>3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 xml:space="preserve"> </w:t>
      </w:r>
      <w:r w:rsidR="000848E9" w:rsidRPr="007E4DB5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553A3D6A" w14:textId="4E919F5A" w:rsidR="006E128A" w:rsidRPr="00CA593A" w:rsidRDefault="00F1251B" w:rsidP="006E128A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0848E9">
        <w:rPr>
          <w:rFonts w:ascii="Tahoma" w:hAnsi="Tahoma" w:cs="Tahoma"/>
        </w:rPr>
        <w:t>4</w:t>
      </w:r>
      <w:r w:rsidR="009A566E" w:rsidRPr="007E4DB5">
        <w:rPr>
          <w:rFonts w:ascii="Tahoma" w:hAnsi="Tahoma" w:cs="Tahoma"/>
        </w:rPr>
        <w:t xml:space="preserve">. </w:t>
      </w:r>
      <w:r w:rsidR="006E128A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документооборота. Любой электронный документ и (или) информация, подписанные с использованием со стороны Вкладчика (Участника) простой электронной подписи в порядке, установленном в Соглашении об использовании простой электронной подписи, и (или) со стороны Фонда - графическим воспроизведением подписи уполномоченного должностного лица Фонда и 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61839EC9" w14:textId="6F5ADDD5" w:rsidR="000848E9" w:rsidRDefault="00F1251B" w:rsidP="00436561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6E128A">
        <w:rPr>
          <w:rFonts w:ascii="Tahoma" w:hAnsi="Tahoma" w:cs="Tahoma"/>
        </w:rPr>
        <w:t xml:space="preserve">.5. </w:t>
      </w:r>
      <w:r w:rsidR="000848E9" w:rsidRPr="007E4DB5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2B611D7E" w14:textId="6D936EA1" w:rsidR="004A0F61" w:rsidRDefault="00F1251B" w:rsidP="0030105A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9A566E" w:rsidRPr="007E4DB5">
        <w:rPr>
          <w:rFonts w:ascii="Tahoma" w:hAnsi="Tahoma" w:cs="Tahoma"/>
        </w:rPr>
        <w:t>.</w:t>
      </w:r>
      <w:r w:rsidR="006E128A">
        <w:rPr>
          <w:rFonts w:ascii="Tahoma" w:hAnsi="Tahoma" w:cs="Tahoma"/>
        </w:rPr>
        <w:t>6</w:t>
      </w:r>
      <w:r w:rsidR="00B3487B" w:rsidRPr="007E4DB5">
        <w:rPr>
          <w:rFonts w:ascii="Tahoma" w:hAnsi="Tahoma" w:cs="Tahoma"/>
        </w:rPr>
        <w:t xml:space="preserve">. </w:t>
      </w:r>
      <w:r w:rsidR="000848E9" w:rsidRPr="007E4DB5">
        <w:rPr>
          <w:rFonts w:ascii="Tahoma" w:hAnsi="Tahoma" w:cs="Tahoma"/>
        </w:rPr>
        <w:t>Пенсионный договор составлен в двух экземплярах, по одному для каждой из сторон, каждый из которых имеет одинаковую юридическую силу.</w:t>
      </w:r>
    </w:p>
    <w:p w14:paraId="0CFF9046" w14:textId="77777777" w:rsidR="004A0F61" w:rsidRPr="007E4DB5" w:rsidRDefault="004A0F61" w:rsidP="00436561">
      <w:pPr>
        <w:ind w:left="284"/>
        <w:jc w:val="both"/>
        <w:rPr>
          <w:rFonts w:ascii="Tahoma" w:hAnsi="Tahoma" w:cs="Tahoma"/>
        </w:rPr>
      </w:pPr>
    </w:p>
    <w:p w14:paraId="3F1B618E" w14:textId="778F2288" w:rsidR="007345F8" w:rsidRDefault="000848E9" w:rsidP="00436561">
      <w:pPr>
        <w:ind w:left="284"/>
        <w:jc w:val="center"/>
        <w:rPr>
          <w:rFonts w:ascii="Tahoma" w:hAnsi="Tahoma" w:cs="Tahoma"/>
          <w:b/>
        </w:rPr>
      </w:pPr>
      <w:r w:rsidRPr="000848E9">
        <w:rPr>
          <w:rFonts w:ascii="Tahoma" w:hAnsi="Tahoma" w:cs="Tahoma"/>
          <w:b/>
        </w:rPr>
        <w:t xml:space="preserve">12. </w:t>
      </w:r>
      <w:r w:rsidR="00EF6192" w:rsidRPr="000848E9">
        <w:rPr>
          <w:rFonts w:ascii="Tahoma" w:hAnsi="Tahoma" w:cs="Tahoma"/>
          <w:b/>
        </w:rPr>
        <w:t>ПОДПИСИ</w:t>
      </w:r>
      <w:r w:rsidR="00EF6192" w:rsidRPr="007E4DB5">
        <w:rPr>
          <w:rFonts w:ascii="Tahoma" w:hAnsi="Tahoma" w:cs="Tahoma"/>
          <w:b/>
        </w:rPr>
        <w:t xml:space="preserve"> СТОРОН</w:t>
      </w:r>
    </w:p>
    <w:p w14:paraId="48E16AA6" w14:textId="77777777" w:rsidR="0030105A" w:rsidRPr="007E4DB5" w:rsidRDefault="0030105A" w:rsidP="00436561">
      <w:pPr>
        <w:ind w:left="284"/>
        <w:jc w:val="center"/>
        <w:rPr>
          <w:rFonts w:ascii="Tahoma" w:hAnsi="Tahoma" w:cs="Tahoma"/>
          <w:b/>
        </w:rPr>
      </w:pPr>
    </w:p>
    <w:tbl>
      <w:tblPr>
        <w:tblStyle w:val="ab"/>
        <w:tblW w:w="10368" w:type="dxa"/>
        <w:jc w:val="center"/>
        <w:tblLook w:val="01E0" w:firstRow="1" w:lastRow="1" w:firstColumn="1" w:lastColumn="1" w:noHBand="0" w:noVBand="0"/>
      </w:tblPr>
      <w:tblGrid>
        <w:gridCol w:w="5256"/>
        <w:gridCol w:w="5112"/>
      </w:tblGrid>
      <w:tr w:rsidR="007345F8" w:rsidRPr="005E3130" w14:paraId="3D48F3FB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0858D91" w14:textId="77777777" w:rsidR="00E8014D" w:rsidRDefault="00E8014D" w:rsidP="00436561">
            <w:pPr>
              <w:ind w:left="318"/>
              <w:rPr>
                <w:rFonts w:ascii="Tahoma" w:hAnsi="Tahoma" w:cs="Tahoma"/>
                <w:b/>
              </w:rPr>
            </w:pPr>
            <w:r w:rsidRPr="00476DAB">
              <w:rPr>
                <w:rFonts w:ascii="Tahoma" w:hAnsi="Tahoma" w:cs="Tahoma"/>
                <w:b/>
              </w:rPr>
              <w:t xml:space="preserve">Акционерное общество «Национальный негосударственный пенсионный фонд» </w:t>
            </w:r>
          </w:p>
          <w:p w14:paraId="187A4EFE" w14:textId="4C8D370B" w:rsidR="007345F8" w:rsidRPr="005E3130" w:rsidRDefault="00E8014D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(АО «Национальный НПФ»):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273527EA" w14:textId="77777777" w:rsidR="007345F8" w:rsidRPr="005E3130" w:rsidRDefault="007345F8" w:rsidP="00436561">
            <w:pPr>
              <w:ind w:left="900"/>
              <w:jc w:val="center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  <w:b/>
              </w:rPr>
              <w:t>ВКЛАДЧИК:</w:t>
            </w:r>
          </w:p>
        </w:tc>
      </w:tr>
      <w:tr w:rsidR="007345F8" w:rsidRPr="005E3130" w14:paraId="7CC9952F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BEF8D17" w14:textId="77777777" w:rsidR="00552760" w:rsidRPr="00476DAB" w:rsidRDefault="00552760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РФ, </w:t>
            </w:r>
            <w:smartTag w:uri="urn:schemas-microsoft-com:office:smarttags" w:element="metricconverter">
              <w:smartTagPr>
                <w:attr w:name="ProductID" w:val="111123, г"/>
              </w:smartTagPr>
              <w:r w:rsidRPr="00476DAB">
                <w:rPr>
                  <w:rFonts w:ascii="Tahoma" w:hAnsi="Tahoma" w:cs="Tahoma"/>
                </w:rPr>
                <w:t>111123, г</w:t>
              </w:r>
            </w:smartTag>
            <w:r w:rsidRPr="00476DAB">
              <w:rPr>
                <w:rFonts w:ascii="Tahoma" w:hAnsi="Tahoma" w:cs="Tahoma"/>
              </w:rPr>
              <w:t>. Москва, ул. Плеханова, д.4</w:t>
            </w:r>
          </w:p>
          <w:p w14:paraId="00045A91" w14:textId="77777777" w:rsidR="00552760" w:rsidRPr="00476DAB" w:rsidRDefault="00552760" w:rsidP="00436561">
            <w:pPr>
              <w:adjustRightInd w:val="0"/>
              <w:ind w:left="318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Тел. «горячей линии»: 8-800-555-999-1</w:t>
            </w:r>
          </w:p>
          <w:p w14:paraId="42130A6C" w14:textId="77777777" w:rsidR="00552760" w:rsidRPr="00476DAB" w:rsidRDefault="00552760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  <w:hyperlink r:id="rId8" w:history="1">
              <w:r w:rsidRPr="00476DAB">
                <w:rPr>
                  <w:rFonts w:ascii="Tahoma" w:hAnsi="Tahoma" w:cs="Tahoma"/>
                </w:rPr>
                <w:t>nnpf@nnpf.ru</w:t>
              </w:r>
            </w:hyperlink>
          </w:p>
          <w:p w14:paraId="32C4B1F6" w14:textId="6F83AF58" w:rsidR="007345F8" w:rsidRPr="005E3130" w:rsidRDefault="00552760" w:rsidP="00436561">
            <w:pPr>
              <w:ind w:left="282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  <w:hyperlink r:id="rId9" w:history="1">
              <w:r w:rsidRPr="00476DAB">
                <w:rPr>
                  <w:rStyle w:val="ad"/>
                  <w:rFonts w:ascii="Tahoma" w:hAnsi="Tahoma" w:cs="Tahoma"/>
                  <w:color w:val="auto"/>
                </w:rPr>
                <w:t>www.nnpf.ru</w:t>
              </w:r>
            </w:hyperlink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8F261B4" w14:textId="7E2639BD" w:rsidR="00AB75F9" w:rsidRDefault="007345F8" w:rsidP="00AB75F9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Ф.И.О.</w:t>
            </w:r>
          </w:p>
          <w:p w14:paraId="1B81F283" w14:textId="77777777" w:rsidR="00AB75F9" w:rsidRDefault="00AB75F9" w:rsidP="00AB75F9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</w:p>
          <w:p w14:paraId="68D47F56" w14:textId="6E6B234C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3EEBF2AC" w14:textId="54C6C731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7345F8" w:rsidRPr="005E3130" w14:paraId="02C607DC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463111F8" w14:textId="77777777" w:rsidR="007345F8" w:rsidRDefault="003E152A" w:rsidP="00436561">
            <w:pPr>
              <w:ind w:left="282"/>
              <w:rPr>
                <w:rFonts w:ascii="Tahoma" w:hAnsi="Tahoma" w:cs="Tahoma"/>
                <w:bCs/>
              </w:rPr>
            </w:pPr>
            <w:r w:rsidRPr="005E3130">
              <w:rPr>
                <w:rFonts w:ascii="Tahoma" w:hAnsi="Tahoma" w:cs="Tahoma"/>
                <w:bCs/>
              </w:rPr>
              <w:t>ИНН 7701100510, КПП 77</w:t>
            </w:r>
            <w:r w:rsidR="00FC1144" w:rsidRPr="005E3130">
              <w:rPr>
                <w:rFonts w:ascii="Tahoma" w:hAnsi="Tahoma" w:cs="Tahoma"/>
                <w:bCs/>
              </w:rPr>
              <w:t>20</w:t>
            </w:r>
            <w:r w:rsidRPr="005E3130">
              <w:rPr>
                <w:rFonts w:ascii="Tahoma" w:hAnsi="Tahoma" w:cs="Tahoma"/>
                <w:bCs/>
              </w:rPr>
              <w:t>01001</w:t>
            </w:r>
          </w:p>
          <w:p w14:paraId="5C6D3112" w14:textId="06196A7F" w:rsidR="00B32DBF" w:rsidRPr="005E3130" w:rsidRDefault="00B32DBF" w:rsidP="00436561">
            <w:pPr>
              <w:ind w:lef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006943" w14:textId="607911BD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Паспорт серия __________ № ____________</w:t>
            </w:r>
            <w:r w:rsidR="00AB75F9">
              <w:rPr>
                <w:rFonts w:ascii="Tahoma" w:hAnsi="Tahoma" w:cs="Tahoma"/>
              </w:rPr>
              <w:t>____</w:t>
            </w:r>
          </w:p>
          <w:p w14:paraId="14BF746C" w14:textId="662140E0" w:rsidR="007345F8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Кем в</w:t>
            </w:r>
            <w:r w:rsidR="007345F8" w:rsidRPr="005E3130">
              <w:rPr>
                <w:rFonts w:ascii="Tahoma" w:hAnsi="Tahoma" w:cs="Tahoma"/>
              </w:rPr>
              <w:t xml:space="preserve">ыдан </w:t>
            </w:r>
            <w:r w:rsidR="00762B3D">
              <w:rPr>
                <w:rFonts w:ascii="Tahoma" w:hAnsi="Tahoma" w:cs="Tahoma"/>
              </w:rPr>
              <w:t>_________________________________</w:t>
            </w:r>
          </w:p>
          <w:p w14:paraId="7ED3147D" w14:textId="5B61C231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выдачи _______________________________</w:t>
            </w:r>
          </w:p>
        </w:tc>
      </w:tr>
      <w:tr w:rsidR="007345F8" w:rsidRPr="005E3130" w14:paraId="7735D8DB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2282D8F" w14:textId="546E33F6" w:rsidR="007345F8" w:rsidRPr="005E3130" w:rsidRDefault="007345F8" w:rsidP="00436561">
            <w:pPr>
              <w:ind w:left="28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р/с 40701810</w:t>
            </w:r>
            <w:r w:rsidR="004B26BC">
              <w:rPr>
                <w:rFonts w:ascii="Tahoma" w:hAnsi="Tahoma" w:cs="Tahoma"/>
              </w:rPr>
              <w:t>901000082462</w:t>
            </w:r>
            <w:r w:rsidRPr="005E3130">
              <w:rPr>
                <w:rFonts w:ascii="Tahoma" w:hAnsi="Tahoma" w:cs="Tahoma"/>
              </w:rPr>
              <w:t xml:space="preserve"> в </w:t>
            </w:r>
            <w:r w:rsidR="00ED0CD8" w:rsidRPr="005E3130">
              <w:rPr>
                <w:rFonts w:ascii="Tahoma" w:hAnsi="Tahoma" w:cs="Tahoma"/>
              </w:rPr>
              <w:t>П</w:t>
            </w:r>
            <w:r w:rsidRPr="005E3130">
              <w:rPr>
                <w:rFonts w:ascii="Tahoma" w:hAnsi="Tahoma" w:cs="Tahoma"/>
              </w:rPr>
              <w:t>АО Банк ЗЕНИТ</w:t>
            </w:r>
            <w:r w:rsidR="00643496">
              <w:rPr>
                <w:rFonts w:ascii="Tahoma" w:hAnsi="Tahoma" w:cs="Tahoma"/>
              </w:rPr>
              <w:t xml:space="preserve"> </w:t>
            </w:r>
            <w:r w:rsidR="00110CEE">
              <w:rPr>
                <w:rFonts w:ascii="Tahoma" w:hAnsi="Tahoma" w:cs="Tahoma"/>
              </w:rPr>
              <w:t xml:space="preserve">       </w:t>
            </w:r>
            <w:r w:rsidR="00643496">
              <w:rPr>
                <w:rFonts w:ascii="Tahoma" w:hAnsi="Tahoma" w:cs="Tahoma"/>
              </w:rPr>
              <w:t>г.</w:t>
            </w:r>
            <w:r w:rsidR="00110CEE">
              <w:rPr>
                <w:rFonts w:ascii="Tahoma" w:hAnsi="Tahoma" w:cs="Tahoma"/>
              </w:rPr>
              <w:t xml:space="preserve"> </w:t>
            </w:r>
            <w:r w:rsidR="00643496">
              <w:rPr>
                <w:rFonts w:ascii="Tahoma" w:hAnsi="Tahoma" w:cs="Tahoma"/>
              </w:rPr>
              <w:t>Москва</w:t>
            </w:r>
          </w:p>
        </w:tc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887FD" w14:textId="77777777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7345F8" w:rsidRPr="005E3130" w14:paraId="5C5F77BA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7CD4DF4" w14:textId="77777777" w:rsidR="007345F8" w:rsidRPr="005E3130" w:rsidRDefault="007345F8" w:rsidP="00436561">
            <w:pPr>
              <w:ind w:left="28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к/с 30101810000000000272 БИК 044525272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55EDA99F" w14:textId="2E4F815E" w:rsidR="007345F8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Адрес</w:t>
            </w:r>
            <w:r w:rsidR="00AB75F9">
              <w:rPr>
                <w:rFonts w:ascii="Tahoma" w:hAnsi="Tahoma" w:cs="Tahoma"/>
              </w:rPr>
              <w:t xml:space="preserve"> регистрации</w:t>
            </w:r>
            <w:r w:rsidRPr="005E3130">
              <w:rPr>
                <w:rFonts w:ascii="Tahoma" w:hAnsi="Tahoma" w:cs="Tahoma"/>
              </w:rPr>
              <w:t>:</w:t>
            </w:r>
            <w:r w:rsidR="00AB75F9">
              <w:rPr>
                <w:rFonts w:ascii="Tahoma" w:hAnsi="Tahoma" w:cs="Tahoma"/>
              </w:rPr>
              <w:t>__________________________</w:t>
            </w:r>
          </w:p>
          <w:p w14:paraId="3ABCC6FF" w14:textId="5C752776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02285C3A" w14:textId="3524B65F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 фактического проживания:______________</w:t>
            </w:r>
          </w:p>
          <w:p w14:paraId="4A348858" w14:textId="1577C89D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</w:tc>
      </w:tr>
      <w:tr w:rsidR="007345F8" w:rsidRPr="005E3130" w14:paraId="3B1DECAA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5580F9A7" w14:textId="77777777" w:rsidR="007345F8" w:rsidRPr="005E3130" w:rsidRDefault="007345F8" w:rsidP="00436561">
            <w:pPr>
              <w:ind w:left="282"/>
              <w:rPr>
                <w:rFonts w:ascii="Tahoma" w:hAnsi="Tahoma" w:cs="Tahoma"/>
                <w:b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4FF668C3" w14:textId="52717665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ИНН</w:t>
            </w:r>
            <w:r w:rsidR="00AB75F9">
              <w:rPr>
                <w:rFonts w:ascii="Tahoma" w:hAnsi="Tahoma" w:cs="Tahoma"/>
              </w:rPr>
              <w:t xml:space="preserve"> ______________________________________</w:t>
            </w:r>
            <w:r w:rsidR="00762B3D">
              <w:rPr>
                <w:rFonts w:ascii="Tahoma" w:hAnsi="Tahoma" w:cs="Tahoma"/>
              </w:rPr>
              <w:t xml:space="preserve"> </w:t>
            </w:r>
          </w:p>
        </w:tc>
      </w:tr>
      <w:tr w:rsidR="007345F8" w:rsidRPr="005E3130" w14:paraId="4D8FA1A9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60CF7D9" w14:textId="77777777" w:rsidR="005C3942" w:rsidRPr="005E3130" w:rsidRDefault="005C3942" w:rsidP="00436561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1B02B0D5" w14:textId="77777777" w:rsidR="00762B3D" w:rsidRDefault="008E5013" w:rsidP="00762B3D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СНИЛС</w:t>
            </w:r>
            <w:r w:rsidR="00AB75F9">
              <w:rPr>
                <w:rFonts w:ascii="Tahoma" w:hAnsi="Tahoma" w:cs="Tahoma"/>
              </w:rPr>
              <w:t xml:space="preserve"> ____________________________________</w:t>
            </w:r>
          </w:p>
          <w:p w14:paraId="2767A246" w14:textId="4EF8A4CA" w:rsidR="00762B3D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Контактный домашний телефон:</w:t>
            </w:r>
            <w:r>
              <w:rPr>
                <w:rFonts w:ascii="Tahoma" w:hAnsi="Tahoma" w:cs="Tahoma"/>
              </w:rPr>
              <w:t>_______________</w:t>
            </w:r>
          </w:p>
          <w:p w14:paraId="4B8BE4B6" w14:textId="0D1D47A9" w:rsidR="00762B3D" w:rsidRPr="00F51610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 xml:space="preserve">Контактный мобильный телефон: </w:t>
            </w:r>
            <w:r>
              <w:rPr>
                <w:rFonts w:ascii="Tahoma" w:hAnsi="Tahoma" w:cs="Tahoma"/>
              </w:rPr>
              <w:t>_____________</w:t>
            </w:r>
          </w:p>
          <w:p w14:paraId="3A8CFB40" w14:textId="14C23BA5" w:rsidR="00762B3D" w:rsidRPr="005E3130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Адрес электронной почты:</w:t>
            </w:r>
            <w:r w:rsidRPr="00F51610">
              <w:rPr>
                <w:rFonts w:ascii="Tahoma" w:hAnsi="Tahoma" w:cs="Tahoma"/>
                <w:b/>
              </w:rPr>
              <w:t xml:space="preserve"> </w:t>
            </w:r>
            <w:r w:rsidRPr="00671326">
              <w:rPr>
                <w:rFonts w:ascii="Tahoma" w:hAnsi="Tahoma" w:cs="Tahoma"/>
                <w:bCs/>
                <w:u w:val="single"/>
              </w:rPr>
              <w:t>_____________</w:t>
            </w:r>
            <w:r>
              <w:rPr>
                <w:rFonts w:ascii="Tahoma" w:hAnsi="Tahoma" w:cs="Tahoma"/>
                <w:bCs/>
                <w:u w:val="single"/>
              </w:rPr>
              <w:t>______</w:t>
            </w:r>
          </w:p>
        </w:tc>
      </w:tr>
      <w:tr w:rsidR="00DF112D" w:rsidRPr="005E3130" w14:paraId="5B44E84E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1A39C150" w14:textId="77777777" w:rsidR="00DF112D" w:rsidRPr="005E3130" w:rsidRDefault="00DF112D" w:rsidP="00436561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159F0BDF" w14:textId="77777777" w:rsidR="00DF112D" w:rsidRDefault="00DD34A1" w:rsidP="00436561">
            <w:pPr>
              <w:ind w:left="201"/>
              <w:rPr>
                <w:rFonts w:ascii="Tahoma" w:hAnsi="Tahoma" w:cs="Tahoma"/>
                <w:b/>
              </w:rPr>
            </w:pPr>
            <w:r w:rsidRPr="005E3130">
              <w:rPr>
                <w:rFonts w:ascii="Tahoma" w:hAnsi="Tahoma" w:cs="Tahoma"/>
                <w:b/>
              </w:rPr>
              <w:t>С условиями пенсионного договора и Пенсионными правилами ознакомлен и согласен</w:t>
            </w:r>
          </w:p>
          <w:p w14:paraId="34B9E9A3" w14:textId="3D3D1BAA" w:rsidR="00AA166F" w:rsidRPr="005E3130" w:rsidRDefault="00AA166F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DF112D" w:rsidRPr="005E3130" w14:paraId="6BEB778C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7D90ED38" w14:textId="77777777" w:rsidR="00DF112D" w:rsidRPr="005E3130" w:rsidRDefault="00DF112D" w:rsidP="00436561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BE98B55" w14:textId="77777777" w:rsidR="00DF112D" w:rsidRPr="005E3130" w:rsidRDefault="00DF112D" w:rsidP="00436561">
            <w:pPr>
              <w:rPr>
                <w:rFonts w:ascii="Tahoma" w:hAnsi="Tahoma" w:cs="Tahoma"/>
              </w:rPr>
            </w:pPr>
          </w:p>
          <w:p w14:paraId="09931DD0" w14:textId="77777777" w:rsidR="009C1AE9" w:rsidRPr="005E3130" w:rsidRDefault="009C1AE9" w:rsidP="00436561">
            <w:pPr>
              <w:ind w:left="900"/>
              <w:rPr>
                <w:rFonts w:ascii="Tahoma" w:hAnsi="Tahoma" w:cs="Tahoma"/>
              </w:rPr>
            </w:pPr>
          </w:p>
        </w:tc>
      </w:tr>
      <w:tr w:rsidR="00DF112D" w:rsidRPr="005E3130" w14:paraId="3E03CDA4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28AABD73" w14:textId="50E1AD93" w:rsidR="006029A7" w:rsidRDefault="006029A7" w:rsidP="00436561">
            <w:pPr>
              <w:ind w:left="33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  <w:p w14:paraId="43561E89" w14:textId="7315DC20" w:rsidR="00DF112D" w:rsidRPr="005E3130" w:rsidRDefault="00B572E9" w:rsidP="00436561">
            <w:pPr>
              <w:ind w:left="333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 / подпись уполномоченного лица</w:t>
            </w:r>
            <w:r w:rsidRPr="005E3130" w:rsidDel="009C1A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05F979F4" w14:textId="4EC83E96" w:rsidR="006029A7" w:rsidRDefault="006029A7" w:rsidP="00436561">
            <w:pPr>
              <w:pBdr>
                <w:bottom w:val="single" w:sz="12" w:space="1" w:color="auto"/>
              </w:pBdr>
              <w:ind w:left="272"/>
              <w:rPr>
                <w:rFonts w:ascii="Tahoma" w:hAnsi="Tahoma" w:cs="Tahoma"/>
              </w:rPr>
            </w:pPr>
          </w:p>
          <w:p w14:paraId="59DE3E2B" w14:textId="671AB0B2" w:rsidR="00DF112D" w:rsidRPr="005E3130" w:rsidRDefault="009C1AE9" w:rsidP="00436561">
            <w:pPr>
              <w:ind w:left="27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</w:t>
            </w:r>
            <w:r w:rsidR="00B572E9" w:rsidRPr="005E3130">
              <w:rPr>
                <w:rFonts w:ascii="Tahoma" w:hAnsi="Tahoma" w:cs="Tahoma"/>
              </w:rPr>
              <w:t xml:space="preserve"> </w:t>
            </w:r>
            <w:r w:rsidR="00DF112D" w:rsidRPr="005E3130">
              <w:rPr>
                <w:rFonts w:ascii="Tahoma" w:hAnsi="Tahoma" w:cs="Tahoma"/>
              </w:rPr>
              <w:t>/</w:t>
            </w:r>
            <w:r w:rsidR="00B572E9" w:rsidRPr="005E3130">
              <w:rPr>
                <w:rFonts w:ascii="Tahoma" w:hAnsi="Tahoma" w:cs="Tahoma"/>
              </w:rPr>
              <w:t xml:space="preserve"> </w:t>
            </w:r>
            <w:r w:rsidR="00DF112D" w:rsidRPr="005E3130">
              <w:rPr>
                <w:rFonts w:ascii="Tahoma" w:hAnsi="Tahoma" w:cs="Tahoma"/>
              </w:rPr>
              <w:t>подпись</w:t>
            </w:r>
          </w:p>
        </w:tc>
      </w:tr>
    </w:tbl>
    <w:p w14:paraId="32F4D423" w14:textId="77777777" w:rsidR="005C65BD" w:rsidRPr="005E3130" w:rsidRDefault="005C65BD" w:rsidP="00436561">
      <w:pPr>
        <w:jc w:val="both"/>
        <w:rPr>
          <w:rFonts w:ascii="Tahoma" w:hAnsi="Tahoma" w:cs="Tahoma"/>
        </w:rPr>
      </w:pPr>
    </w:p>
    <w:sectPr w:rsidR="005C65BD" w:rsidRPr="005E3130" w:rsidSect="002D6A03">
      <w:pgSz w:w="11907" w:h="16840" w:code="9"/>
      <w:pgMar w:top="734" w:right="992" w:bottom="709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E8718" w14:textId="77777777" w:rsidR="005E76A2" w:rsidRDefault="005E76A2">
      <w:r>
        <w:separator/>
      </w:r>
    </w:p>
  </w:endnote>
  <w:endnote w:type="continuationSeparator" w:id="0">
    <w:p w14:paraId="56FEE8D2" w14:textId="77777777" w:rsidR="005E76A2" w:rsidRDefault="005E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653F" w14:textId="77777777" w:rsidR="005E76A2" w:rsidRDefault="005E76A2">
      <w:r>
        <w:separator/>
      </w:r>
    </w:p>
  </w:footnote>
  <w:footnote w:type="continuationSeparator" w:id="0">
    <w:p w14:paraId="10E4F30E" w14:textId="77777777" w:rsidR="005E76A2" w:rsidRDefault="005E76A2">
      <w:r>
        <w:continuationSeparator/>
      </w:r>
    </w:p>
  </w:footnote>
  <w:footnote w:id="1">
    <w:p w14:paraId="73773A28" w14:textId="415603AB" w:rsidR="001067F4" w:rsidRPr="001067F4" w:rsidRDefault="001067F4" w:rsidP="001067F4">
      <w:pPr>
        <w:pStyle w:val="afa"/>
        <w:rPr>
          <w:rFonts w:ascii="Tahoma" w:hAnsi="Tahoma" w:cs="Tahoma"/>
        </w:rPr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Конкретный срок устанавливается пенси</w:t>
      </w:r>
      <w:r w:rsidR="000B5A3F">
        <w:rPr>
          <w:rFonts w:ascii="Tahoma" w:hAnsi="Tahoma" w:cs="Tahoma"/>
        </w:rPr>
        <w:t>онным договором в диапазоне от 5</w:t>
      </w:r>
      <w:r w:rsidRPr="001067F4">
        <w:rPr>
          <w:rFonts w:ascii="Tahoma" w:hAnsi="Tahoma" w:cs="Tahoma"/>
        </w:rPr>
        <w:t xml:space="preserve"> до 25 лет.</w:t>
      </w:r>
    </w:p>
  </w:footnote>
  <w:footnote w:id="2">
    <w:p w14:paraId="2B1FA6DB" w14:textId="0BCEAD39" w:rsidR="00A57A83" w:rsidRPr="001067F4" w:rsidRDefault="00A57A83">
      <w:pPr>
        <w:pStyle w:val="afa"/>
        <w:rPr>
          <w:rFonts w:ascii="Tahoma" w:hAnsi="Tahoma" w:cs="Tahoma"/>
        </w:rPr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указывается сумма (цифрами) пенсионных взносов за год.</w:t>
      </w:r>
    </w:p>
  </w:footnote>
  <w:footnote w:id="3">
    <w:p w14:paraId="074E1A31" w14:textId="5D4E8BC7" w:rsidR="00A57A83" w:rsidRDefault="00A57A83">
      <w:pPr>
        <w:pStyle w:val="afa"/>
      </w:pPr>
      <w:r w:rsidRPr="001067F4">
        <w:rPr>
          <w:rStyle w:val="afc"/>
          <w:rFonts w:ascii="Tahoma" w:hAnsi="Tahoma" w:cs="Tahoma"/>
        </w:rPr>
        <w:footnoteRef/>
      </w:r>
      <w:r w:rsidRPr="001067F4">
        <w:rPr>
          <w:rFonts w:ascii="Tahoma" w:hAnsi="Tahoma" w:cs="Tahoma"/>
        </w:rPr>
        <w:t xml:space="preserve"> указывается размер (цифрами) первого пенсионного взноса.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EC797D"/>
    <w:multiLevelType w:val="hybridMultilevel"/>
    <w:tmpl w:val="FCB8B9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45998"/>
    <w:multiLevelType w:val="hybridMultilevel"/>
    <w:tmpl w:val="F8CAE5D2"/>
    <w:lvl w:ilvl="0" w:tplc="25126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1E3ED1"/>
    <w:multiLevelType w:val="multilevel"/>
    <w:tmpl w:val="42923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A0F0117"/>
    <w:multiLevelType w:val="multilevel"/>
    <w:tmpl w:val="1840BE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7" w15:restartNumberingAfterBreak="0">
    <w:nsid w:val="47734185"/>
    <w:multiLevelType w:val="multilevel"/>
    <w:tmpl w:val="B6E84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9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6227F35"/>
    <w:multiLevelType w:val="hybridMultilevel"/>
    <w:tmpl w:val="AA868A8E"/>
    <w:lvl w:ilvl="0" w:tplc="8092C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71C7"/>
    <w:multiLevelType w:val="multilevel"/>
    <w:tmpl w:val="59129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6AD410E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4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6ED355D"/>
    <w:multiLevelType w:val="multilevel"/>
    <w:tmpl w:val="DB7CB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C527FA"/>
    <w:multiLevelType w:val="hybridMultilevel"/>
    <w:tmpl w:val="B92683C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F6941AD"/>
    <w:multiLevelType w:val="multilevel"/>
    <w:tmpl w:val="88D86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1"/>
  </w:num>
  <w:num w:numId="5">
    <w:abstractNumId w:val="7"/>
  </w:num>
  <w:num w:numId="6">
    <w:abstractNumId w:val="18"/>
  </w:num>
  <w:num w:numId="7">
    <w:abstractNumId w:val="16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13"/>
  </w:num>
  <w:num w:numId="16">
    <w:abstractNumId w:val="5"/>
  </w:num>
  <w:num w:numId="17">
    <w:abstractNumId w:val="15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0271E"/>
    <w:rsid w:val="000150FA"/>
    <w:rsid w:val="000208C3"/>
    <w:rsid w:val="0002103D"/>
    <w:rsid w:val="00024304"/>
    <w:rsid w:val="0003215B"/>
    <w:rsid w:val="0003377F"/>
    <w:rsid w:val="000368AC"/>
    <w:rsid w:val="0004495B"/>
    <w:rsid w:val="00045D34"/>
    <w:rsid w:val="00053839"/>
    <w:rsid w:val="00054285"/>
    <w:rsid w:val="00060477"/>
    <w:rsid w:val="00062B8E"/>
    <w:rsid w:val="00074309"/>
    <w:rsid w:val="000809AD"/>
    <w:rsid w:val="000848E9"/>
    <w:rsid w:val="00086A40"/>
    <w:rsid w:val="0009421F"/>
    <w:rsid w:val="00095AF1"/>
    <w:rsid w:val="000A2DF2"/>
    <w:rsid w:val="000A3402"/>
    <w:rsid w:val="000A394C"/>
    <w:rsid w:val="000A5A44"/>
    <w:rsid w:val="000A782D"/>
    <w:rsid w:val="000B07B4"/>
    <w:rsid w:val="000B3BE5"/>
    <w:rsid w:val="000B5A3F"/>
    <w:rsid w:val="000B7795"/>
    <w:rsid w:val="000C27A3"/>
    <w:rsid w:val="000F3B2B"/>
    <w:rsid w:val="000F5F5E"/>
    <w:rsid w:val="000F6036"/>
    <w:rsid w:val="00103276"/>
    <w:rsid w:val="001035A1"/>
    <w:rsid w:val="00104D18"/>
    <w:rsid w:val="001051CF"/>
    <w:rsid w:val="001067F4"/>
    <w:rsid w:val="00110CEE"/>
    <w:rsid w:val="00121EA0"/>
    <w:rsid w:val="0013605A"/>
    <w:rsid w:val="00137595"/>
    <w:rsid w:val="00147E10"/>
    <w:rsid w:val="00156D82"/>
    <w:rsid w:val="001623F4"/>
    <w:rsid w:val="00165015"/>
    <w:rsid w:val="00167429"/>
    <w:rsid w:val="0017113A"/>
    <w:rsid w:val="00180F4E"/>
    <w:rsid w:val="00186938"/>
    <w:rsid w:val="001879D7"/>
    <w:rsid w:val="001957C8"/>
    <w:rsid w:val="001A1666"/>
    <w:rsid w:val="001A6C22"/>
    <w:rsid w:val="001B1646"/>
    <w:rsid w:val="001B235E"/>
    <w:rsid w:val="001B46AE"/>
    <w:rsid w:val="001C0B4A"/>
    <w:rsid w:val="001C29E8"/>
    <w:rsid w:val="001C3995"/>
    <w:rsid w:val="001C6B44"/>
    <w:rsid w:val="001D2495"/>
    <w:rsid w:val="001D2774"/>
    <w:rsid w:val="001D3BFF"/>
    <w:rsid w:val="001D464B"/>
    <w:rsid w:val="001D5443"/>
    <w:rsid w:val="001D79D8"/>
    <w:rsid w:val="001F38D3"/>
    <w:rsid w:val="002010E5"/>
    <w:rsid w:val="002104E7"/>
    <w:rsid w:val="00215154"/>
    <w:rsid w:val="00216185"/>
    <w:rsid w:val="00222205"/>
    <w:rsid w:val="00226927"/>
    <w:rsid w:val="00231DAC"/>
    <w:rsid w:val="0023384D"/>
    <w:rsid w:val="00237F3E"/>
    <w:rsid w:val="00240D30"/>
    <w:rsid w:val="0025137E"/>
    <w:rsid w:val="002527D9"/>
    <w:rsid w:val="0025410C"/>
    <w:rsid w:val="002613F9"/>
    <w:rsid w:val="002639CF"/>
    <w:rsid w:val="00277635"/>
    <w:rsid w:val="00283BFE"/>
    <w:rsid w:val="00291397"/>
    <w:rsid w:val="00294798"/>
    <w:rsid w:val="00296041"/>
    <w:rsid w:val="002A169E"/>
    <w:rsid w:val="002A2B5E"/>
    <w:rsid w:val="002A3B27"/>
    <w:rsid w:val="002B2173"/>
    <w:rsid w:val="002B7F07"/>
    <w:rsid w:val="002C01AD"/>
    <w:rsid w:val="002C0D66"/>
    <w:rsid w:val="002C15A2"/>
    <w:rsid w:val="002C3CC5"/>
    <w:rsid w:val="002C4EE2"/>
    <w:rsid w:val="002D1704"/>
    <w:rsid w:val="002D6A03"/>
    <w:rsid w:val="002E50BB"/>
    <w:rsid w:val="002E5B5A"/>
    <w:rsid w:val="002E5C44"/>
    <w:rsid w:val="002E7F84"/>
    <w:rsid w:val="002F4F3E"/>
    <w:rsid w:val="002F6C5C"/>
    <w:rsid w:val="002F7096"/>
    <w:rsid w:val="002F72A7"/>
    <w:rsid w:val="00300010"/>
    <w:rsid w:val="0030105A"/>
    <w:rsid w:val="003151C2"/>
    <w:rsid w:val="00323429"/>
    <w:rsid w:val="00325421"/>
    <w:rsid w:val="00327C48"/>
    <w:rsid w:val="00332A93"/>
    <w:rsid w:val="0033473F"/>
    <w:rsid w:val="00334AB1"/>
    <w:rsid w:val="0034103F"/>
    <w:rsid w:val="00341E32"/>
    <w:rsid w:val="00343A73"/>
    <w:rsid w:val="00345457"/>
    <w:rsid w:val="00350295"/>
    <w:rsid w:val="00350A31"/>
    <w:rsid w:val="00352350"/>
    <w:rsid w:val="00356994"/>
    <w:rsid w:val="00361345"/>
    <w:rsid w:val="00363AA0"/>
    <w:rsid w:val="00366F9C"/>
    <w:rsid w:val="0037396F"/>
    <w:rsid w:val="00374E20"/>
    <w:rsid w:val="00375694"/>
    <w:rsid w:val="0037582E"/>
    <w:rsid w:val="00385CD8"/>
    <w:rsid w:val="00387B5F"/>
    <w:rsid w:val="0039393E"/>
    <w:rsid w:val="00393A93"/>
    <w:rsid w:val="00394082"/>
    <w:rsid w:val="00397DB0"/>
    <w:rsid w:val="003A466D"/>
    <w:rsid w:val="003A6A83"/>
    <w:rsid w:val="003A7733"/>
    <w:rsid w:val="003C3C89"/>
    <w:rsid w:val="003C411A"/>
    <w:rsid w:val="003E0098"/>
    <w:rsid w:val="003E152A"/>
    <w:rsid w:val="003E3281"/>
    <w:rsid w:val="003E6901"/>
    <w:rsid w:val="003E6976"/>
    <w:rsid w:val="003F0718"/>
    <w:rsid w:val="0040037D"/>
    <w:rsid w:val="00400A29"/>
    <w:rsid w:val="0041380D"/>
    <w:rsid w:val="00420C4D"/>
    <w:rsid w:val="004241C9"/>
    <w:rsid w:val="00424676"/>
    <w:rsid w:val="00431056"/>
    <w:rsid w:val="004329A1"/>
    <w:rsid w:val="00433504"/>
    <w:rsid w:val="00436561"/>
    <w:rsid w:val="0044198D"/>
    <w:rsid w:val="004452F7"/>
    <w:rsid w:val="0046228E"/>
    <w:rsid w:val="00462C29"/>
    <w:rsid w:val="004739AE"/>
    <w:rsid w:val="00474AEC"/>
    <w:rsid w:val="00477903"/>
    <w:rsid w:val="0048446E"/>
    <w:rsid w:val="00485D9C"/>
    <w:rsid w:val="00487B32"/>
    <w:rsid w:val="0049441D"/>
    <w:rsid w:val="004A0209"/>
    <w:rsid w:val="004A0F61"/>
    <w:rsid w:val="004A40A1"/>
    <w:rsid w:val="004B26BC"/>
    <w:rsid w:val="004C48FB"/>
    <w:rsid w:val="004D1D67"/>
    <w:rsid w:val="004E3DF0"/>
    <w:rsid w:val="004F2389"/>
    <w:rsid w:val="004F24E2"/>
    <w:rsid w:val="0050189A"/>
    <w:rsid w:val="00505020"/>
    <w:rsid w:val="005066E8"/>
    <w:rsid w:val="0051168C"/>
    <w:rsid w:val="00512CF2"/>
    <w:rsid w:val="00517A0B"/>
    <w:rsid w:val="005451A0"/>
    <w:rsid w:val="00552760"/>
    <w:rsid w:val="0055444C"/>
    <w:rsid w:val="00555FCF"/>
    <w:rsid w:val="00557E15"/>
    <w:rsid w:val="00565B19"/>
    <w:rsid w:val="00571004"/>
    <w:rsid w:val="00583D41"/>
    <w:rsid w:val="00583F5A"/>
    <w:rsid w:val="00590111"/>
    <w:rsid w:val="00595F6C"/>
    <w:rsid w:val="005A01A2"/>
    <w:rsid w:val="005A25B8"/>
    <w:rsid w:val="005A27C8"/>
    <w:rsid w:val="005A35C3"/>
    <w:rsid w:val="005A5FAD"/>
    <w:rsid w:val="005A689F"/>
    <w:rsid w:val="005B646C"/>
    <w:rsid w:val="005B782C"/>
    <w:rsid w:val="005B7DF4"/>
    <w:rsid w:val="005C3533"/>
    <w:rsid w:val="005C3942"/>
    <w:rsid w:val="005C3C5A"/>
    <w:rsid w:val="005C65BD"/>
    <w:rsid w:val="005D2A05"/>
    <w:rsid w:val="005E3130"/>
    <w:rsid w:val="005E50D2"/>
    <w:rsid w:val="005E76A2"/>
    <w:rsid w:val="005E7EB0"/>
    <w:rsid w:val="005F2579"/>
    <w:rsid w:val="005F2BB5"/>
    <w:rsid w:val="00600B60"/>
    <w:rsid w:val="00601975"/>
    <w:rsid w:val="006029A7"/>
    <w:rsid w:val="006037A1"/>
    <w:rsid w:val="00606993"/>
    <w:rsid w:val="006166DF"/>
    <w:rsid w:val="00616925"/>
    <w:rsid w:val="00624CAE"/>
    <w:rsid w:val="0063081F"/>
    <w:rsid w:val="006318BA"/>
    <w:rsid w:val="00631D97"/>
    <w:rsid w:val="00640713"/>
    <w:rsid w:val="00643496"/>
    <w:rsid w:val="006435BE"/>
    <w:rsid w:val="006548BE"/>
    <w:rsid w:val="00664D80"/>
    <w:rsid w:val="00665744"/>
    <w:rsid w:val="00666039"/>
    <w:rsid w:val="00667E80"/>
    <w:rsid w:val="00676395"/>
    <w:rsid w:val="0069442A"/>
    <w:rsid w:val="006952A6"/>
    <w:rsid w:val="006961A8"/>
    <w:rsid w:val="0069769A"/>
    <w:rsid w:val="006B372C"/>
    <w:rsid w:val="006C4168"/>
    <w:rsid w:val="006C5C8E"/>
    <w:rsid w:val="006C679A"/>
    <w:rsid w:val="006C74F4"/>
    <w:rsid w:val="006D5E52"/>
    <w:rsid w:val="006D77D7"/>
    <w:rsid w:val="006E0A04"/>
    <w:rsid w:val="006E128A"/>
    <w:rsid w:val="006E46D9"/>
    <w:rsid w:val="006E56C0"/>
    <w:rsid w:val="006E616F"/>
    <w:rsid w:val="006F21E2"/>
    <w:rsid w:val="006F6F40"/>
    <w:rsid w:val="00704062"/>
    <w:rsid w:val="007158DC"/>
    <w:rsid w:val="0071721D"/>
    <w:rsid w:val="00725EE3"/>
    <w:rsid w:val="007345F8"/>
    <w:rsid w:val="00734A3E"/>
    <w:rsid w:val="00736B3B"/>
    <w:rsid w:val="0074158C"/>
    <w:rsid w:val="00744354"/>
    <w:rsid w:val="007604A2"/>
    <w:rsid w:val="0076086A"/>
    <w:rsid w:val="00761870"/>
    <w:rsid w:val="00762370"/>
    <w:rsid w:val="00762B3D"/>
    <w:rsid w:val="00765649"/>
    <w:rsid w:val="007776B6"/>
    <w:rsid w:val="00780AD0"/>
    <w:rsid w:val="0078113F"/>
    <w:rsid w:val="00783580"/>
    <w:rsid w:val="00785B93"/>
    <w:rsid w:val="00787B1E"/>
    <w:rsid w:val="0079082C"/>
    <w:rsid w:val="007A1412"/>
    <w:rsid w:val="007A31C7"/>
    <w:rsid w:val="007A52EC"/>
    <w:rsid w:val="007A5D7B"/>
    <w:rsid w:val="007B6013"/>
    <w:rsid w:val="007C1D34"/>
    <w:rsid w:val="007C1D63"/>
    <w:rsid w:val="007C379A"/>
    <w:rsid w:val="007D012B"/>
    <w:rsid w:val="007D067D"/>
    <w:rsid w:val="007D1871"/>
    <w:rsid w:val="007D64CD"/>
    <w:rsid w:val="007D6E4A"/>
    <w:rsid w:val="007D773B"/>
    <w:rsid w:val="007E0F24"/>
    <w:rsid w:val="007E2AD8"/>
    <w:rsid w:val="007E4DB5"/>
    <w:rsid w:val="007E659E"/>
    <w:rsid w:val="007F1AC0"/>
    <w:rsid w:val="00800BA4"/>
    <w:rsid w:val="0080211F"/>
    <w:rsid w:val="00803991"/>
    <w:rsid w:val="008073BC"/>
    <w:rsid w:val="00811BCF"/>
    <w:rsid w:val="0083234C"/>
    <w:rsid w:val="008344D8"/>
    <w:rsid w:val="008367AA"/>
    <w:rsid w:val="00842A51"/>
    <w:rsid w:val="00842DD8"/>
    <w:rsid w:val="00847170"/>
    <w:rsid w:val="0084722A"/>
    <w:rsid w:val="00850A2E"/>
    <w:rsid w:val="008519B6"/>
    <w:rsid w:val="0086080D"/>
    <w:rsid w:val="008672C4"/>
    <w:rsid w:val="0087444E"/>
    <w:rsid w:val="00875CED"/>
    <w:rsid w:val="008862BC"/>
    <w:rsid w:val="008930E2"/>
    <w:rsid w:val="008A1CBE"/>
    <w:rsid w:val="008B1518"/>
    <w:rsid w:val="008B3B83"/>
    <w:rsid w:val="008B47E6"/>
    <w:rsid w:val="008B671D"/>
    <w:rsid w:val="008C1A9B"/>
    <w:rsid w:val="008C48FB"/>
    <w:rsid w:val="008E064D"/>
    <w:rsid w:val="008E5013"/>
    <w:rsid w:val="008F17C9"/>
    <w:rsid w:val="008F303F"/>
    <w:rsid w:val="008F4672"/>
    <w:rsid w:val="008F6AF1"/>
    <w:rsid w:val="00904A1E"/>
    <w:rsid w:val="00911094"/>
    <w:rsid w:val="009112BE"/>
    <w:rsid w:val="00915769"/>
    <w:rsid w:val="00920AB9"/>
    <w:rsid w:val="0092661A"/>
    <w:rsid w:val="00932712"/>
    <w:rsid w:val="00945A8D"/>
    <w:rsid w:val="00955726"/>
    <w:rsid w:val="00957C9C"/>
    <w:rsid w:val="00964FD5"/>
    <w:rsid w:val="00971537"/>
    <w:rsid w:val="00975F9D"/>
    <w:rsid w:val="009847C0"/>
    <w:rsid w:val="00991250"/>
    <w:rsid w:val="00991856"/>
    <w:rsid w:val="009925D0"/>
    <w:rsid w:val="0099403D"/>
    <w:rsid w:val="00995A10"/>
    <w:rsid w:val="009960DF"/>
    <w:rsid w:val="00996A68"/>
    <w:rsid w:val="00996C2F"/>
    <w:rsid w:val="00996F25"/>
    <w:rsid w:val="0099707A"/>
    <w:rsid w:val="00997176"/>
    <w:rsid w:val="009A0EF7"/>
    <w:rsid w:val="009A3EF1"/>
    <w:rsid w:val="009A566E"/>
    <w:rsid w:val="009A6E49"/>
    <w:rsid w:val="009B399C"/>
    <w:rsid w:val="009C0AEF"/>
    <w:rsid w:val="009C1AE9"/>
    <w:rsid w:val="009D4322"/>
    <w:rsid w:val="009E171D"/>
    <w:rsid w:val="009F2C9F"/>
    <w:rsid w:val="009F2E08"/>
    <w:rsid w:val="009F4340"/>
    <w:rsid w:val="00A0051F"/>
    <w:rsid w:val="00A01687"/>
    <w:rsid w:val="00A0425B"/>
    <w:rsid w:val="00A109DE"/>
    <w:rsid w:val="00A12E5F"/>
    <w:rsid w:val="00A164C1"/>
    <w:rsid w:val="00A35D3B"/>
    <w:rsid w:val="00A37BA5"/>
    <w:rsid w:val="00A4238D"/>
    <w:rsid w:val="00A44ABB"/>
    <w:rsid w:val="00A50A49"/>
    <w:rsid w:val="00A5444D"/>
    <w:rsid w:val="00A57A83"/>
    <w:rsid w:val="00A60779"/>
    <w:rsid w:val="00A6081B"/>
    <w:rsid w:val="00A64B14"/>
    <w:rsid w:val="00A71C1F"/>
    <w:rsid w:val="00A71FD1"/>
    <w:rsid w:val="00A74AFA"/>
    <w:rsid w:val="00A77B67"/>
    <w:rsid w:val="00A87A61"/>
    <w:rsid w:val="00A944FA"/>
    <w:rsid w:val="00AA166F"/>
    <w:rsid w:val="00AA6515"/>
    <w:rsid w:val="00AB1F84"/>
    <w:rsid w:val="00AB4CE6"/>
    <w:rsid w:val="00AB616F"/>
    <w:rsid w:val="00AB75F9"/>
    <w:rsid w:val="00AC420C"/>
    <w:rsid w:val="00AC743F"/>
    <w:rsid w:val="00AD6D03"/>
    <w:rsid w:val="00AD7696"/>
    <w:rsid w:val="00AE0377"/>
    <w:rsid w:val="00AE3B3D"/>
    <w:rsid w:val="00AF7B04"/>
    <w:rsid w:val="00B07925"/>
    <w:rsid w:val="00B1642A"/>
    <w:rsid w:val="00B1655C"/>
    <w:rsid w:val="00B210F6"/>
    <w:rsid w:val="00B32DBF"/>
    <w:rsid w:val="00B3487B"/>
    <w:rsid w:val="00B350BE"/>
    <w:rsid w:val="00B36ADB"/>
    <w:rsid w:val="00B40744"/>
    <w:rsid w:val="00B41C7F"/>
    <w:rsid w:val="00B46781"/>
    <w:rsid w:val="00B52D6F"/>
    <w:rsid w:val="00B572E9"/>
    <w:rsid w:val="00B610FD"/>
    <w:rsid w:val="00B61471"/>
    <w:rsid w:val="00B61D3F"/>
    <w:rsid w:val="00B62D2E"/>
    <w:rsid w:val="00B64765"/>
    <w:rsid w:val="00B6672D"/>
    <w:rsid w:val="00B745F0"/>
    <w:rsid w:val="00B759F8"/>
    <w:rsid w:val="00B82044"/>
    <w:rsid w:val="00B85265"/>
    <w:rsid w:val="00B85E23"/>
    <w:rsid w:val="00B87245"/>
    <w:rsid w:val="00B941A4"/>
    <w:rsid w:val="00B96F16"/>
    <w:rsid w:val="00BA08D3"/>
    <w:rsid w:val="00BB444A"/>
    <w:rsid w:val="00BB5A50"/>
    <w:rsid w:val="00BC48B5"/>
    <w:rsid w:val="00BD1A9D"/>
    <w:rsid w:val="00BE30A2"/>
    <w:rsid w:val="00BE5949"/>
    <w:rsid w:val="00BE688D"/>
    <w:rsid w:val="00BF595F"/>
    <w:rsid w:val="00BF6247"/>
    <w:rsid w:val="00C0160D"/>
    <w:rsid w:val="00C104B6"/>
    <w:rsid w:val="00C1144A"/>
    <w:rsid w:val="00C21226"/>
    <w:rsid w:val="00C33963"/>
    <w:rsid w:val="00C4243F"/>
    <w:rsid w:val="00C4273B"/>
    <w:rsid w:val="00C43128"/>
    <w:rsid w:val="00C52EF1"/>
    <w:rsid w:val="00C54578"/>
    <w:rsid w:val="00C5583C"/>
    <w:rsid w:val="00C55DC1"/>
    <w:rsid w:val="00C61339"/>
    <w:rsid w:val="00C61633"/>
    <w:rsid w:val="00C6201D"/>
    <w:rsid w:val="00C62479"/>
    <w:rsid w:val="00C70657"/>
    <w:rsid w:val="00C71CDE"/>
    <w:rsid w:val="00C7570A"/>
    <w:rsid w:val="00C75FBB"/>
    <w:rsid w:val="00C77113"/>
    <w:rsid w:val="00C77655"/>
    <w:rsid w:val="00C84839"/>
    <w:rsid w:val="00C90E46"/>
    <w:rsid w:val="00C93827"/>
    <w:rsid w:val="00C94DD3"/>
    <w:rsid w:val="00CB23E6"/>
    <w:rsid w:val="00CB246F"/>
    <w:rsid w:val="00CB44BD"/>
    <w:rsid w:val="00CB493D"/>
    <w:rsid w:val="00CC4A93"/>
    <w:rsid w:val="00CC6C4A"/>
    <w:rsid w:val="00CD11F6"/>
    <w:rsid w:val="00CD27A1"/>
    <w:rsid w:val="00CD614A"/>
    <w:rsid w:val="00CE2A09"/>
    <w:rsid w:val="00CE4B98"/>
    <w:rsid w:val="00CE66EA"/>
    <w:rsid w:val="00CF2B93"/>
    <w:rsid w:val="00CF2E57"/>
    <w:rsid w:val="00D00942"/>
    <w:rsid w:val="00D02DE2"/>
    <w:rsid w:val="00D05EB1"/>
    <w:rsid w:val="00D05F66"/>
    <w:rsid w:val="00D07422"/>
    <w:rsid w:val="00D07ED3"/>
    <w:rsid w:val="00D1025C"/>
    <w:rsid w:val="00D15B5B"/>
    <w:rsid w:val="00D17223"/>
    <w:rsid w:val="00D17911"/>
    <w:rsid w:val="00D23184"/>
    <w:rsid w:val="00D23FE0"/>
    <w:rsid w:val="00D272B7"/>
    <w:rsid w:val="00D32693"/>
    <w:rsid w:val="00D34988"/>
    <w:rsid w:val="00D354D8"/>
    <w:rsid w:val="00D47927"/>
    <w:rsid w:val="00D50419"/>
    <w:rsid w:val="00D52C1B"/>
    <w:rsid w:val="00D53B04"/>
    <w:rsid w:val="00D55D0B"/>
    <w:rsid w:val="00D63658"/>
    <w:rsid w:val="00D64C4B"/>
    <w:rsid w:val="00D6660D"/>
    <w:rsid w:val="00D70053"/>
    <w:rsid w:val="00D73150"/>
    <w:rsid w:val="00D73648"/>
    <w:rsid w:val="00D73F1A"/>
    <w:rsid w:val="00D76090"/>
    <w:rsid w:val="00D77AD3"/>
    <w:rsid w:val="00D80993"/>
    <w:rsid w:val="00D82DAD"/>
    <w:rsid w:val="00DA0F99"/>
    <w:rsid w:val="00DA4272"/>
    <w:rsid w:val="00DB1119"/>
    <w:rsid w:val="00DC1B6F"/>
    <w:rsid w:val="00DC59E8"/>
    <w:rsid w:val="00DC6821"/>
    <w:rsid w:val="00DC68E2"/>
    <w:rsid w:val="00DC6BD8"/>
    <w:rsid w:val="00DD34A1"/>
    <w:rsid w:val="00DE34B5"/>
    <w:rsid w:val="00DF112D"/>
    <w:rsid w:val="00E01E82"/>
    <w:rsid w:val="00E05D39"/>
    <w:rsid w:val="00E07163"/>
    <w:rsid w:val="00E17396"/>
    <w:rsid w:val="00E20A11"/>
    <w:rsid w:val="00E23452"/>
    <w:rsid w:val="00E310EB"/>
    <w:rsid w:val="00E319AD"/>
    <w:rsid w:val="00E33F5B"/>
    <w:rsid w:val="00E47DF5"/>
    <w:rsid w:val="00E76749"/>
    <w:rsid w:val="00E76DCE"/>
    <w:rsid w:val="00E8014D"/>
    <w:rsid w:val="00E827F3"/>
    <w:rsid w:val="00E8647B"/>
    <w:rsid w:val="00E868AB"/>
    <w:rsid w:val="00E9056E"/>
    <w:rsid w:val="00E931BC"/>
    <w:rsid w:val="00E95843"/>
    <w:rsid w:val="00EA4727"/>
    <w:rsid w:val="00EB0ECB"/>
    <w:rsid w:val="00EB409A"/>
    <w:rsid w:val="00EB7F13"/>
    <w:rsid w:val="00EC1E42"/>
    <w:rsid w:val="00EC59A0"/>
    <w:rsid w:val="00EC7B0C"/>
    <w:rsid w:val="00EC7D98"/>
    <w:rsid w:val="00ED078D"/>
    <w:rsid w:val="00ED0CD8"/>
    <w:rsid w:val="00ED41BF"/>
    <w:rsid w:val="00EE06BB"/>
    <w:rsid w:val="00EE1512"/>
    <w:rsid w:val="00EE662E"/>
    <w:rsid w:val="00EF0175"/>
    <w:rsid w:val="00EF4072"/>
    <w:rsid w:val="00EF42BA"/>
    <w:rsid w:val="00EF6192"/>
    <w:rsid w:val="00F02899"/>
    <w:rsid w:val="00F06FAE"/>
    <w:rsid w:val="00F077CF"/>
    <w:rsid w:val="00F1251B"/>
    <w:rsid w:val="00F14153"/>
    <w:rsid w:val="00F20654"/>
    <w:rsid w:val="00F3165D"/>
    <w:rsid w:val="00F318BE"/>
    <w:rsid w:val="00F37181"/>
    <w:rsid w:val="00F417D8"/>
    <w:rsid w:val="00F5331C"/>
    <w:rsid w:val="00F5468E"/>
    <w:rsid w:val="00F554E8"/>
    <w:rsid w:val="00F6785D"/>
    <w:rsid w:val="00F73780"/>
    <w:rsid w:val="00F7622F"/>
    <w:rsid w:val="00F76523"/>
    <w:rsid w:val="00F76592"/>
    <w:rsid w:val="00F773DE"/>
    <w:rsid w:val="00F87DAB"/>
    <w:rsid w:val="00F960CA"/>
    <w:rsid w:val="00F97F72"/>
    <w:rsid w:val="00FA35F9"/>
    <w:rsid w:val="00FB0D39"/>
    <w:rsid w:val="00FB25D2"/>
    <w:rsid w:val="00FC0D5A"/>
    <w:rsid w:val="00FC1144"/>
    <w:rsid w:val="00FC789D"/>
    <w:rsid w:val="00FD0578"/>
    <w:rsid w:val="00FD16BC"/>
    <w:rsid w:val="00FD5050"/>
    <w:rsid w:val="00FD7EB7"/>
    <w:rsid w:val="00FE6AA7"/>
    <w:rsid w:val="00FF2647"/>
    <w:rsid w:val="00FF345D"/>
    <w:rsid w:val="00FF368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650DCFE"/>
  <w15:docId w15:val="{662B518B-3DE9-47E9-8B19-60D7045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paragraph" w:styleId="af3">
    <w:name w:val="List Paragraph"/>
    <w:basedOn w:val="a"/>
    <w:uiPriority w:val="34"/>
    <w:qFormat/>
    <w:rsid w:val="00D272B7"/>
    <w:pPr>
      <w:ind w:left="720"/>
    </w:pPr>
    <w:rPr>
      <w:rFonts w:ascii="Arial" w:hAnsi="Arial" w:cs="Arial"/>
      <w:color w:val="000080"/>
    </w:rPr>
  </w:style>
  <w:style w:type="character" w:customStyle="1" w:styleId="a4">
    <w:name w:val="Заголовок Знак"/>
    <w:basedOn w:val="a0"/>
    <w:link w:val="a3"/>
    <w:uiPriority w:val="10"/>
    <w:rsid w:val="004A40A1"/>
    <w:rPr>
      <w:b/>
      <w:sz w:val="24"/>
    </w:rPr>
  </w:style>
  <w:style w:type="paragraph" w:styleId="af4">
    <w:name w:val="Revision"/>
    <w:hidden/>
    <w:uiPriority w:val="99"/>
    <w:semiHidden/>
    <w:rsid w:val="009A0EF7"/>
  </w:style>
  <w:style w:type="character" w:customStyle="1" w:styleId="31">
    <w:name w:val="Основной текст с отступом 3 Знак"/>
    <w:basedOn w:val="a0"/>
    <w:link w:val="30"/>
    <w:rsid w:val="009A0EF7"/>
    <w:rPr>
      <w:sz w:val="24"/>
    </w:rPr>
  </w:style>
  <w:style w:type="character" w:styleId="af5">
    <w:name w:val="annotation reference"/>
    <w:basedOn w:val="a0"/>
    <w:semiHidden/>
    <w:unhideWhenUsed/>
    <w:rsid w:val="006435BE"/>
    <w:rPr>
      <w:sz w:val="16"/>
      <w:szCs w:val="16"/>
    </w:rPr>
  </w:style>
  <w:style w:type="paragraph" w:styleId="af6">
    <w:name w:val="annotation text"/>
    <w:basedOn w:val="a"/>
    <w:link w:val="af7"/>
    <w:unhideWhenUsed/>
    <w:rsid w:val="006435BE"/>
  </w:style>
  <w:style w:type="character" w:customStyle="1" w:styleId="af7">
    <w:name w:val="Текст примечания Знак"/>
    <w:basedOn w:val="a0"/>
    <w:link w:val="af6"/>
    <w:rsid w:val="006435BE"/>
  </w:style>
  <w:style w:type="paragraph" w:styleId="af8">
    <w:name w:val="annotation subject"/>
    <w:basedOn w:val="af6"/>
    <w:next w:val="af6"/>
    <w:link w:val="af9"/>
    <w:semiHidden/>
    <w:unhideWhenUsed/>
    <w:rsid w:val="006435B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435BE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C6821"/>
    <w:rPr>
      <w:sz w:val="24"/>
    </w:rPr>
  </w:style>
  <w:style w:type="character" w:customStyle="1" w:styleId="a8">
    <w:name w:val="Îáû÷íûé Знак"/>
    <w:basedOn w:val="a0"/>
    <w:link w:val="a7"/>
    <w:rsid w:val="00736B3B"/>
  </w:style>
  <w:style w:type="paragraph" w:styleId="afa">
    <w:name w:val="footnote text"/>
    <w:basedOn w:val="a"/>
    <w:link w:val="afb"/>
    <w:semiHidden/>
    <w:unhideWhenUsed/>
    <w:rsid w:val="00A57A83"/>
  </w:style>
  <w:style w:type="character" w:customStyle="1" w:styleId="afb">
    <w:name w:val="Текст сноски Знак"/>
    <w:basedOn w:val="a0"/>
    <w:link w:val="afa"/>
    <w:semiHidden/>
    <w:rsid w:val="00A57A83"/>
  </w:style>
  <w:style w:type="character" w:styleId="afc">
    <w:name w:val="footnote reference"/>
    <w:basedOn w:val="a0"/>
    <w:semiHidden/>
    <w:unhideWhenUsed/>
    <w:rsid w:val="00A57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pf@n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A154-836D-4684-B14F-8C29605F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3013</Words>
  <Characters>22438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Gala</dc:creator>
  <cp:lastModifiedBy>Бурова Алла Андреевна</cp:lastModifiedBy>
  <cp:revision>17</cp:revision>
  <cp:lastPrinted>2018-08-02T17:18:00Z</cp:lastPrinted>
  <dcterms:created xsi:type="dcterms:W3CDTF">2022-07-01T11:10:00Z</dcterms:created>
  <dcterms:modified xsi:type="dcterms:W3CDTF">2023-02-10T10:28:00Z</dcterms:modified>
</cp:coreProperties>
</file>