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A2DD" w14:textId="77777777" w:rsidR="0044696C" w:rsidRDefault="0044696C">
      <w:pPr>
        <w:pStyle w:val="ConsPlusNormal"/>
        <w:jc w:val="center"/>
      </w:pPr>
      <w:bookmarkStart w:id="0" w:name="Par27"/>
      <w:bookmarkEnd w:id="0"/>
      <w:r>
        <w:t>ФОРМА ЗАЯВЛЕНИЯ</w:t>
      </w:r>
    </w:p>
    <w:p w14:paraId="7F24F3FD" w14:textId="77777777" w:rsidR="0044696C" w:rsidRDefault="0044696C">
      <w:pPr>
        <w:pStyle w:val="ConsPlusNormal"/>
        <w:jc w:val="center"/>
      </w:pPr>
      <w:r>
        <w:t>О ВОССТАНОВЛЕНИИ НАРУШЕННОГО ПРАВА, НАПРАВЛЯЕМОГО</w:t>
      </w:r>
    </w:p>
    <w:p w14:paraId="47B12CD7" w14:textId="77777777" w:rsidR="0044696C" w:rsidRDefault="0044696C">
      <w:pPr>
        <w:pStyle w:val="ConsPlusNormal"/>
        <w:jc w:val="center"/>
      </w:pPr>
      <w:r>
        <w:t>ПОТРЕБИТЕЛЕМ ФИНАНСОВЫХ УСЛУГ В ФИНАНСОВУЮ ОРГАНИЗАЦИЮ</w:t>
      </w:r>
    </w:p>
    <w:p w14:paraId="73121EBA" w14:textId="77777777" w:rsidR="0044696C" w:rsidRDefault="0044696C">
      <w:pPr>
        <w:pStyle w:val="ConsPlusNormal"/>
        <w:jc w:val="center"/>
      </w:pPr>
      <w:r>
        <w:t>В ЭЛЕКТРОННОЙ ФОРМЕ</w:t>
      </w:r>
      <w:r w:rsidR="00E324EB">
        <w:t xml:space="preserve"> </w:t>
      </w:r>
      <w:hyperlink w:anchor="Par73" w:tooltip="&lt;2&gt; Заявителем могут быть приложены документы, имеющие значение для рассмотрения его требований по существу." w:history="1">
        <w:r w:rsidR="00E324EB">
          <w:rPr>
            <w:color w:val="0000FF"/>
          </w:rPr>
          <w:t>&lt;1&gt;</w:t>
        </w:r>
      </w:hyperlink>
      <w:r>
        <w:t xml:space="preserve"> </w:t>
      </w:r>
    </w:p>
    <w:p w14:paraId="1931B19F" w14:textId="77777777" w:rsidR="0044696C" w:rsidRDefault="004469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5225"/>
      </w:tblGrid>
      <w:tr w:rsidR="0044696C" w14:paraId="663755B4" w14:textId="77777777">
        <w:tc>
          <w:tcPr>
            <w:tcW w:w="3840" w:type="dxa"/>
          </w:tcPr>
          <w:p w14:paraId="2277D18B" w14:textId="77777777" w:rsidR="0044696C" w:rsidRDefault="0044696C">
            <w:pPr>
              <w:pStyle w:val="ConsPlusNormal"/>
            </w:pPr>
          </w:p>
        </w:tc>
        <w:tc>
          <w:tcPr>
            <w:tcW w:w="5225" w:type="dxa"/>
            <w:vAlign w:val="center"/>
          </w:tcPr>
          <w:p w14:paraId="69AE7E7C" w14:textId="77777777" w:rsidR="0044696C" w:rsidRDefault="0044696C">
            <w:pPr>
              <w:pStyle w:val="ConsPlusNormal"/>
            </w:pPr>
            <w:r>
              <w:t>Дата направления заявления: _______________</w:t>
            </w:r>
          </w:p>
        </w:tc>
      </w:tr>
      <w:tr w:rsidR="0044696C" w14:paraId="78EBB657" w14:textId="77777777">
        <w:tc>
          <w:tcPr>
            <w:tcW w:w="3840" w:type="dxa"/>
          </w:tcPr>
          <w:p w14:paraId="73DFC17D" w14:textId="77777777" w:rsidR="0044696C" w:rsidRDefault="0044696C">
            <w:pPr>
              <w:pStyle w:val="ConsPlusNormal"/>
            </w:pPr>
          </w:p>
        </w:tc>
        <w:tc>
          <w:tcPr>
            <w:tcW w:w="5225" w:type="dxa"/>
            <w:vAlign w:val="center"/>
          </w:tcPr>
          <w:p w14:paraId="6A0ED636" w14:textId="77777777" w:rsidR="0044696C" w:rsidRDefault="0044696C">
            <w:pPr>
              <w:pStyle w:val="ConsPlusNormal"/>
            </w:pPr>
            <w:r>
              <w:t>Сведения о финансовой организации:</w:t>
            </w:r>
          </w:p>
          <w:p w14:paraId="563CD4EB" w14:textId="77777777" w:rsidR="0044696C" w:rsidRDefault="0044696C">
            <w:pPr>
              <w:pStyle w:val="ConsPlusNormal"/>
            </w:pPr>
            <w:r>
              <w:t>наименование: ____________________________</w:t>
            </w:r>
          </w:p>
          <w:p w14:paraId="76C12C83" w14:textId="77777777" w:rsidR="0044696C" w:rsidRDefault="0044696C">
            <w:pPr>
              <w:pStyle w:val="ConsPlusNormal"/>
            </w:pPr>
            <w:r>
              <w:t>место нахождения: _________________________</w:t>
            </w:r>
          </w:p>
          <w:p w14:paraId="6BD58211" w14:textId="77777777" w:rsidR="0044696C" w:rsidRDefault="0044696C">
            <w:pPr>
              <w:pStyle w:val="ConsPlusNormal"/>
            </w:pPr>
            <w:r>
              <w:t>адрес: ____________________________________</w:t>
            </w:r>
          </w:p>
        </w:tc>
      </w:tr>
      <w:tr w:rsidR="0044696C" w14:paraId="6CC68598" w14:textId="77777777">
        <w:tc>
          <w:tcPr>
            <w:tcW w:w="3840" w:type="dxa"/>
          </w:tcPr>
          <w:p w14:paraId="05BF24AA" w14:textId="77777777" w:rsidR="0044696C" w:rsidRDefault="0044696C">
            <w:pPr>
              <w:pStyle w:val="ConsPlusNormal"/>
            </w:pPr>
          </w:p>
        </w:tc>
        <w:tc>
          <w:tcPr>
            <w:tcW w:w="5225" w:type="dxa"/>
          </w:tcPr>
          <w:p w14:paraId="10EE4762" w14:textId="77777777" w:rsidR="0044696C" w:rsidRDefault="0044696C">
            <w:pPr>
              <w:pStyle w:val="ConsPlusNormal"/>
            </w:pPr>
            <w:r>
              <w:t>Сведения о заявителе:</w:t>
            </w:r>
          </w:p>
          <w:p w14:paraId="203521DE" w14:textId="77777777" w:rsidR="0044696C" w:rsidRDefault="0044696C">
            <w:pPr>
              <w:pStyle w:val="ConsPlusNormal"/>
            </w:pPr>
            <w:r>
              <w:t>фамилия, имя, отчество (при наличии): ________</w:t>
            </w:r>
          </w:p>
          <w:p w14:paraId="3160FC05" w14:textId="77777777" w:rsidR="0044696C" w:rsidRDefault="0044696C">
            <w:pPr>
              <w:pStyle w:val="ConsPlusNormal"/>
            </w:pPr>
            <w:r>
              <w:t>дата рождения: ____________________________</w:t>
            </w:r>
          </w:p>
          <w:p w14:paraId="70B11265" w14:textId="77777777" w:rsidR="0044696C" w:rsidRDefault="0044696C">
            <w:pPr>
              <w:pStyle w:val="ConsPlusNormal"/>
            </w:pPr>
            <w:r>
              <w:t>место рождения: ___________________________</w:t>
            </w:r>
          </w:p>
          <w:p w14:paraId="541BB0F0" w14:textId="77777777" w:rsidR="0044696C" w:rsidRDefault="0044696C">
            <w:pPr>
              <w:pStyle w:val="ConsPlusNormal"/>
              <w:jc w:val="both"/>
            </w:pPr>
            <w:r>
              <w:t>вид документа, удостоверяющего личность, его серия, номер и дата выдачи: _________________</w:t>
            </w:r>
          </w:p>
          <w:p w14:paraId="455FD7F4" w14:textId="77777777" w:rsidR="0044696C" w:rsidRDefault="0044696C">
            <w:pPr>
              <w:pStyle w:val="ConsPlusNormal"/>
            </w:pPr>
            <w:r>
              <w:t>место жительства или место пребывания: _____</w:t>
            </w:r>
          </w:p>
          <w:p w14:paraId="08EC93A5" w14:textId="77777777" w:rsidR="0044696C" w:rsidRDefault="0044696C">
            <w:pPr>
              <w:pStyle w:val="ConsPlusNormal"/>
            </w:pPr>
            <w:r>
              <w:t>_________________________________________</w:t>
            </w:r>
          </w:p>
          <w:p w14:paraId="76E8D8E9" w14:textId="77777777" w:rsidR="0044696C" w:rsidRDefault="0044696C">
            <w:pPr>
              <w:pStyle w:val="ConsPlusNormal"/>
            </w:pPr>
            <w:r>
              <w:t>почтовый адрес: ___________________________</w:t>
            </w:r>
          </w:p>
          <w:p w14:paraId="5DD656C8" w14:textId="77777777" w:rsidR="0044696C" w:rsidRDefault="0044696C">
            <w:pPr>
              <w:pStyle w:val="ConsPlusNormal"/>
            </w:pPr>
            <w:r>
              <w:t>номер телефона: ___________________________</w:t>
            </w:r>
          </w:p>
          <w:p w14:paraId="02CC257B" w14:textId="77777777" w:rsidR="0044696C" w:rsidRDefault="0044696C">
            <w:pPr>
              <w:pStyle w:val="ConsPlusNormal"/>
            </w:pPr>
            <w:r>
              <w:t>адрес электронной почты: __________________</w:t>
            </w:r>
          </w:p>
        </w:tc>
      </w:tr>
    </w:tbl>
    <w:p w14:paraId="170014FB" w14:textId="77777777" w:rsidR="0044696C" w:rsidRDefault="004469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44696C" w14:paraId="3400A8F7" w14:textId="77777777">
        <w:tc>
          <w:tcPr>
            <w:tcW w:w="9050" w:type="dxa"/>
          </w:tcPr>
          <w:p w14:paraId="793195DB" w14:textId="77777777" w:rsidR="0044696C" w:rsidRDefault="0044696C">
            <w:pPr>
              <w:pStyle w:val="ConsPlusNormal"/>
              <w:jc w:val="center"/>
            </w:pPr>
            <w:r>
              <w:t>ЗАЯВЛЕНИЕ</w:t>
            </w:r>
          </w:p>
          <w:p w14:paraId="7E4EE6FE" w14:textId="77777777" w:rsidR="0044696C" w:rsidRDefault="0044696C">
            <w:pPr>
              <w:pStyle w:val="ConsPlusNormal"/>
              <w:jc w:val="center"/>
            </w:pPr>
            <w:r>
              <w:t>о восстановлении нарушенного права</w:t>
            </w:r>
          </w:p>
        </w:tc>
      </w:tr>
    </w:tbl>
    <w:p w14:paraId="185EEDF7" w14:textId="77777777" w:rsidR="0044696C" w:rsidRDefault="0044696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6"/>
        <w:gridCol w:w="2193"/>
        <w:gridCol w:w="391"/>
        <w:gridCol w:w="3948"/>
      </w:tblGrid>
      <w:tr w:rsidR="0044696C" w14:paraId="688FEA42" w14:textId="77777777">
        <w:tc>
          <w:tcPr>
            <w:tcW w:w="9048" w:type="dxa"/>
            <w:gridSpan w:val="4"/>
            <w:vAlign w:val="center"/>
          </w:tcPr>
          <w:p w14:paraId="0CDBD53B" w14:textId="77777777" w:rsidR="0044696C" w:rsidRDefault="0044696C">
            <w:pPr>
              <w:pStyle w:val="ConsPlusNormal"/>
              <w:jc w:val="both"/>
            </w:pPr>
            <w:r>
              <w:t>Номер договора с финансовой организацией и дата его заключения (при наличии): _________________________________________________________________________</w:t>
            </w:r>
          </w:p>
        </w:tc>
      </w:tr>
      <w:tr w:rsidR="0044696C" w14:paraId="65C6FAC3" w14:textId="77777777">
        <w:tc>
          <w:tcPr>
            <w:tcW w:w="5100" w:type="dxa"/>
            <w:gridSpan w:val="3"/>
            <w:vAlign w:val="bottom"/>
          </w:tcPr>
          <w:p w14:paraId="741ADE29" w14:textId="77777777" w:rsidR="0044696C" w:rsidRDefault="0044696C">
            <w:pPr>
              <w:pStyle w:val="ConsPlusNormal"/>
            </w:pPr>
            <w:r>
              <w:t>Размер требований имущественного характера: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45C9B238" w14:textId="77777777" w:rsidR="0044696C" w:rsidRDefault="0044696C">
            <w:pPr>
              <w:pStyle w:val="ConsPlusNormal"/>
            </w:pPr>
          </w:p>
        </w:tc>
      </w:tr>
      <w:tr w:rsidR="0044696C" w14:paraId="7D1F2ECD" w14:textId="77777777">
        <w:tc>
          <w:tcPr>
            <w:tcW w:w="2516" w:type="dxa"/>
            <w:vAlign w:val="bottom"/>
          </w:tcPr>
          <w:p w14:paraId="1D8F04AD" w14:textId="77777777" w:rsidR="0044696C" w:rsidRDefault="0044696C">
            <w:pPr>
              <w:pStyle w:val="ConsPlusNormal"/>
            </w:pPr>
            <w:r>
              <w:t>Существо требований:</w:t>
            </w:r>
          </w:p>
        </w:tc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14:paraId="12B321AA" w14:textId="77777777" w:rsidR="0044696C" w:rsidRDefault="0044696C">
            <w:pPr>
              <w:pStyle w:val="ConsPlusNormal"/>
            </w:pPr>
          </w:p>
        </w:tc>
      </w:tr>
      <w:tr w:rsidR="0044696C" w14:paraId="096DEB04" w14:textId="77777777">
        <w:tc>
          <w:tcPr>
            <w:tcW w:w="5100" w:type="dxa"/>
            <w:gridSpan w:val="3"/>
            <w:vAlign w:val="bottom"/>
          </w:tcPr>
          <w:p w14:paraId="30536995" w14:textId="77777777" w:rsidR="0044696C" w:rsidRDefault="0044696C">
            <w:pPr>
              <w:pStyle w:val="ConsPlusNormal"/>
              <w:jc w:val="both"/>
            </w:pPr>
            <w:r>
              <w:t>Необходимость возмещения почтовых расходов: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14:paraId="0B063D64" w14:textId="77777777" w:rsidR="0044696C" w:rsidRDefault="0044696C">
            <w:pPr>
              <w:pStyle w:val="ConsPlusNormal"/>
            </w:pPr>
          </w:p>
        </w:tc>
      </w:tr>
      <w:tr w:rsidR="0044696C" w14:paraId="51ED88E5" w14:textId="77777777">
        <w:tc>
          <w:tcPr>
            <w:tcW w:w="9048" w:type="dxa"/>
            <w:gridSpan w:val="4"/>
          </w:tcPr>
          <w:p w14:paraId="58DDA915" w14:textId="7776E9C8" w:rsidR="0044696C" w:rsidRDefault="00A16859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3BB5DE66" wp14:editId="68B4B454">
                  <wp:extent cx="219075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96C">
              <w:t xml:space="preserve"> почтовые расходы в размере _______ рублей __ копеек</w:t>
            </w:r>
          </w:p>
          <w:p w14:paraId="4AAC600C" w14:textId="77777777" w:rsidR="0044696C" w:rsidRDefault="0044696C">
            <w:pPr>
              <w:pStyle w:val="ConsPlusNormal"/>
              <w:jc w:val="both"/>
            </w:pPr>
            <w:r>
              <w:t>Реквизиты банковского счета (в случае, если требование заявителя является денежным): ______________________________________________________________</w:t>
            </w:r>
          </w:p>
        </w:tc>
      </w:tr>
      <w:tr w:rsidR="0044696C" w14:paraId="776CF9E5" w14:textId="77777777">
        <w:tc>
          <w:tcPr>
            <w:tcW w:w="4709" w:type="dxa"/>
            <w:gridSpan w:val="2"/>
            <w:vAlign w:val="bottom"/>
          </w:tcPr>
          <w:p w14:paraId="20A99F8C" w14:textId="77777777" w:rsidR="0044696C" w:rsidRDefault="0044696C">
            <w:pPr>
              <w:pStyle w:val="ConsPlusNormal"/>
              <w:jc w:val="both"/>
            </w:pPr>
            <w:r>
              <w:t xml:space="preserve">Документы, прилагаемые к заявлению </w:t>
            </w:r>
            <w:hyperlink w:anchor="Par73" w:tooltip="&lt;2&gt; Заявителем могут быть приложены документы, имеющие значение для рассмотрения его требований по существу.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</w:tcPr>
          <w:p w14:paraId="265A75FC" w14:textId="77777777" w:rsidR="0044696C" w:rsidRDefault="0044696C">
            <w:pPr>
              <w:pStyle w:val="ConsPlusNormal"/>
            </w:pPr>
          </w:p>
        </w:tc>
      </w:tr>
    </w:tbl>
    <w:p w14:paraId="2ABBAC9F" w14:textId="77777777" w:rsidR="0044696C" w:rsidRDefault="0044696C">
      <w:pPr>
        <w:pStyle w:val="ConsPlusNormal"/>
        <w:jc w:val="both"/>
      </w:pPr>
    </w:p>
    <w:p w14:paraId="7CDA0EEC" w14:textId="77777777" w:rsidR="0044696C" w:rsidRDefault="0044696C">
      <w:pPr>
        <w:pStyle w:val="ConsPlusNormal"/>
        <w:ind w:firstLine="540"/>
        <w:jc w:val="both"/>
      </w:pPr>
      <w:r>
        <w:t>Примечание:</w:t>
      </w:r>
    </w:p>
    <w:p w14:paraId="547B78A8" w14:textId="77777777" w:rsidR="0044696C" w:rsidRDefault="0044696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16</w:t>
        </w:r>
      </w:hyperlink>
      <w:r>
        <w:t xml:space="preserve"> Закона N 123-ФЗ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удовлетворении, частичном удовлетворении или отказе в удовлетворении предъявленного требования:</w:t>
      </w:r>
    </w:p>
    <w:p w14:paraId="1FD0A7DD" w14:textId="77777777" w:rsidR="0044696C" w:rsidRDefault="0044696C">
      <w:pPr>
        <w:pStyle w:val="ConsPlusNormal"/>
        <w:spacing w:before="240"/>
        <w:ind w:firstLine="540"/>
        <w:jc w:val="both"/>
      </w:pPr>
      <w:r>
        <w:t xml:space="preserve">1) в течение пятнадцати рабочих дней со дня получения заявления потребителя финансовых услуг о восстановлении нарушенного права в случае, если указанное заявление направлено в </w:t>
      </w:r>
      <w:r>
        <w:lastRenderedPageBreak/>
        <w:t>электронной форме по стандартной форме, которая утверждена Советом Службы, и если со дня нарушения прав потребителя финансовых услуг прошло не более ста восьмидесяти календарных дней;</w:t>
      </w:r>
    </w:p>
    <w:p w14:paraId="22C4932B" w14:textId="77777777" w:rsidR="0044696C" w:rsidRDefault="0044696C">
      <w:pPr>
        <w:pStyle w:val="ConsPlusNormal"/>
        <w:spacing w:before="240"/>
        <w:ind w:firstLine="540"/>
        <w:jc w:val="both"/>
      </w:pPr>
      <w:r>
        <w:t>2) в течение тридцати календарных дней со дня получения заявления потребителя финансовых услуг о восстановлении нарушенного права в иных случаях. Если последний день срока приходится на нерабочий день, днем окончания срока считается ближайший следующий за ним рабочий день.</w:t>
      </w:r>
    </w:p>
    <w:p w14:paraId="6A4E8FD7" w14:textId="77777777" w:rsidR="00F904B3" w:rsidRDefault="00F904B3">
      <w:pPr>
        <w:pStyle w:val="ConsPlusNormal"/>
        <w:spacing w:before="240"/>
        <w:ind w:firstLine="540"/>
        <w:jc w:val="both"/>
      </w:pPr>
    </w:p>
    <w:p w14:paraId="62F12649" w14:textId="77777777" w:rsidR="00F904B3" w:rsidRDefault="00F904B3" w:rsidP="00F904B3">
      <w:pPr>
        <w:pStyle w:val="a3"/>
        <w:spacing w:before="0" w:beforeAutospacing="0" w:after="0" w:afterAutospacing="0" w:line="288" w:lineRule="atLeast"/>
        <w:ind w:firstLine="540"/>
        <w:jc w:val="both"/>
      </w:pPr>
      <w:r>
        <w:t>--------------------------------</w:t>
      </w:r>
    </w:p>
    <w:p w14:paraId="5856B009" w14:textId="77777777" w:rsidR="0044696C" w:rsidRDefault="0044696C">
      <w:pPr>
        <w:pStyle w:val="ConsPlusNormal"/>
        <w:jc w:val="both"/>
      </w:pPr>
    </w:p>
    <w:p w14:paraId="10AC2A3B" w14:textId="77777777" w:rsidR="00E324EB" w:rsidRDefault="00E324EB" w:rsidP="00E324EB">
      <w:pPr>
        <w:pStyle w:val="a3"/>
        <w:spacing w:before="0" w:beforeAutospacing="0" w:after="0" w:afterAutospacing="0" w:line="288" w:lineRule="atLeast"/>
        <w:ind w:firstLine="540"/>
        <w:jc w:val="both"/>
      </w:pPr>
      <w:bookmarkStart w:id="1" w:name="Par73"/>
      <w:bookmarkEnd w:id="1"/>
      <w:r>
        <w:t xml:space="preserve">&lt;1&gt; По данной форме составляются заявления, содержащие требования к финансовой организации, за исключением требования к негосударственному пенсионному фонду на основании </w:t>
      </w:r>
      <w:hyperlink r:id="rId8" w:history="1">
        <w:r>
          <w:rPr>
            <w:rStyle w:val="a4"/>
          </w:rPr>
          <w:t>части 1.1 статьи 15</w:t>
        </w:r>
      </w:hyperlink>
      <w:r>
        <w:t xml:space="preserve"> Закона N 123-ФЗ. Форма заявления, размещаемая в том числе в личных кабинетах на официальных сайтах финансовых организаций в информационно-телекоммуникационной сети "Интернет" и на официальном сайте финансового уполномоченного, может предусматривать иную последовательность включения информации при ее заполнении, чем последовательность, предусмотренная настоящим приложением.</w:t>
      </w:r>
    </w:p>
    <w:p w14:paraId="37DCCE8F" w14:textId="77777777" w:rsidR="0044696C" w:rsidRDefault="0044696C">
      <w:pPr>
        <w:pStyle w:val="ConsPlusNormal"/>
        <w:spacing w:before="240"/>
        <w:ind w:firstLine="540"/>
        <w:jc w:val="both"/>
      </w:pPr>
      <w:r>
        <w:t>&lt;2&gt; Заявителем могут быть приложены документы, имеющие значение для рассмотрения его требований по существу.</w:t>
      </w:r>
    </w:p>
    <w:p w14:paraId="2CED1579" w14:textId="77777777" w:rsidR="0044696C" w:rsidRDefault="0044696C">
      <w:pPr>
        <w:pStyle w:val="ConsPlusNormal"/>
        <w:jc w:val="both"/>
      </w:pPr>
    </w:p>
    <w:p w14:paraId="1E5D8E6A" w14:textId="77777777" w:rsidR="0044696C" w:rsidRDefault="0044696C">
      <w:pPr>
        <w:pStyle w:val="ConsPlusNormal"/>
        <w:jc w:val="both"/>
      </w:pPr>
    </w:p>
    <w:p w14:paraId="062D289E" w14:textId="77777777" w:rsidR="0044696C" w:rsidRDefault="0044696C">
      <w:pPr>
        <w:pStyle w:val="ConsPlusNormal"/>
        <w:jc w:val="both"/>
      </w:pPr>
    </w:p>
    <w:p w14:paraId="0D7BDA0B" w14:textId="77777777" w:rsidR="0044696C" w:rsidRDefault="0044696C">
      <w:pPr>
        <w:pStyle w:val="ConsPlusNormal"/>
        <w:jc w:val="both"/>
      </w:pPr>
    </w:p>
    <w:p w14:paraId="636884A7" w14:textId="77777777" w:rsidR="0044696C" w:rsidRDefault="0044696C">
      <w:pPr>
        <w:pStyle w:val="ConsPlusNormal"/>
        <w:jc w:val="both"/>
      </w:pPr>
    </w:p>
    <w:sectPr w:rsidR="0044696C" w:rsidSect="00F904B3">
      <w:headerReference w:type="default" r:id="rId9"/>
      <w:footerReference w:type="default" r:id="rId10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AE65" w14:textId="77777777" w:rsidR="006A3B6F" w:rsidRDefault="006A3B6F">
      <w:pPr>
        <w:spacing w:after="0" w:line="240" w:lineRule="auto"/>
      </w:pPr>
      <w:r>
        <w:separator/>
      </w:r>
    </w:p>
  </w:endnote>
  <w:endnote w:type="continuationSeparator" w:id="0">
    <w:p w14:paraId="4DB2603D" w14:textId="77777777" w:rsidR="006A3B6F" w:rsidRDefault="006A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20A5" w14:textId="77777777" w:rsidR="0044696C" w:rsidRDefault="004469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D11E6E" w14:textId="77777777" w:rsidR="0044696C" w:rsidRDefault="0044696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47C4" w14:textId="77777777" w:rsidR="006A3B6F" w:rsidRDefault="006A3B6F">
      <w:pPr>
        <w:spacing w:after="0" w:line="240" w:lineRule="auto"/>
      </w:pPr>
      <w:r>
        <w:separator/>
      </w:r>
    </w:p>
  </w:footnote>
  <w:footnote w:type="continuationSeparator" w:id="0">
    <w:p w14:paraId="4E925472" w14:textId="77777777" w:rsidR="006A3B6F" w:rsidRDefault="006A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9E12" w14:textId="77777777" w:rsidR="0044696C" w:rsidRPr="00F904B3" w:rsidRDefault="0044696C" w:rsidP="00F904B3">
    <w:pPr>
      <w:pStyle w:val="a5"/>
    </w:pPr>
    <w:r w:rsidRPr="00F904B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F"/>
    <w:rsid w:val="0044696C"/>
    <w:rsid w:val="00557D54"/>
    <w:rsid w:val="0056450F"/>
    <w:rsid w:val="006A3B6F"/>
    <w:rsid w:val="00A16859"/>
    <w:rsid w:val="00E324EB"/>
    <w:rsid w:val="00F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548E5"/>
  <w14:defaultImageDpi w14:val="0"/>
  <w15:docId w15:val="{6A34A5ED-DE81-437F-9C48-0D683BD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2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24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0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04B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90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0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887&amp;dst=34&amp;field=134&amp;date=21.05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887&amp;date=21.05.2024&amp;dst=39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2</DocSecurity>
  <Lines>25</Lines>
  <Paragraphs>7</Paragraphs>
  <ScaleCrop>false</ScaleCrop>
  <Company>КонсультантПлюс Версия 4023.00.50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"Положение о стандартных формах заявления о восстановлении нарушенного права, направляемого потребителем финансовых услуг в финансовую организацию в электронной форме"(утв. Решением Совета Службы финансового уполномоченного от 08.11.2023, Протокол N 29)</dc:title>
  <dc:subject/>
  <dc:creator>Alex</dc:creator>
  <cp:keywords/>
  <dc:description/>
  <cp:lastModifiedBy>Alex</cp:lastModifiedBy>
  <cp:revision>2</cp:revision>
  <dcterms:created xsi:type="dcterms:W3CDTF">2024-05-22T11:10:00Z</dcterms:created>
  <dcterms:modified xsi:type="dcterms:W3CDTF">2024-05-22T11:10:00Z</dcterms:modified>
</cp:coreProperties>
</file>